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BCE07" w14:textId="77777777" w:rsidR="00A843DE" w:rsidRDefault="00A843DE">
      <w:pPr>
        <w:pStyle w:val="Ttulo1"/>
        <w:keepNext/>
        <w:spacing w:before="0"/>
        <w:jc w:val="both"/>
        <w:rPr>
          <w:rFonts w:cs="Arial"/>
          <w:color w:val="003366"/>
          <w:sz w:val="22"/>
          <w:szCs w:val="22"/>
          <w:u w:val="none"/>
          <w:lang w:val="es-ES"/>
        </w:rPr>
      </w:pPr>
      <w:r>
        <w:rPr>
          <w:rFonts w:cs="Arial"/>
          <w:color w:val="003366"/>
          <w:sz w:val="22"/>
          <w:szCs w:val="22"/>
          <w:u w:val="none"/>
          <w:lang w:val="es-ES"/>
        </w:rPr>
        <w:t>CONTROL DEL DOCUMENTO</w:t>
      </w:r>
    </w:p>
    <w:p w14:paraId="42DBDCAD" w14:textId="77777777" w:rsidR="00A843DE" w:rsidRDefault="00A843DE">
      <w:pPr>
        <w:rPr>
          <w:rFonts w:ascii="Arial" w:hAnsi="Arial" w:cs="Arial"/>
          <w:color w:val="003366"/>
          <w:sz w:val="22"/>
          <w:szCs w:val="22"/>
        </w:rPr>
      </w:pPr>
    </w:p>
    <w:p w14:paraId="07ADB58A" w14:textId="77777777" w:rsidR="00A843DE" w:rsidRDefault="00A843DE">
      <w:pPr>
        <w:pStyle w:val="Ttulo2"/>
        <w:numPr>
          <w:ilvl w:val="0"/>
          <w:numId w:val="1"/>
        </w:numPr>
        <w:spacing w:before="0"/>
        <w:jc w:val="both"/>
        <w:rPr>
          <w:rFonts w:cs="Arial"/>
          <w:color w:val="003366"/>
          <w:sz w:val="22"/>
          <w:szCs w:val="22"/>
        </w:rPr>
      </w:pPr>
      <w:r>
        <w:rPr>
          <w:rFonts w:cs="Arial"/>
          <w:b w:val="0"/>
          <w:color w:val="003366"/>
          <w:sz w:val="22"/>
          <w:szCs w:val="22"/>
          <w:lang w:val="es-ES"/>
        </w:rPr>
        <w:t>REVISIONES Y APROBACIONES DEL DOCUMENTO</w:t>
      </w:r>
    </w:p>
    <w:p w14:paraId="2E1A16B2" w14:textId="77777777" w:rsidR="00A843DE" w:rsidRDefault="00A843DE">
      <w:pPr>
        <w:tabs>
          <w:tab w:val="left" w:pos="0"/>
        </w:tabs>
        <w:jc w:val="both"/>
        <w:rPr>
          <w:rFonts w:ascii="Tahoma" w:hAnsi="Tahoma"/>
          <w:b/>
          <w:sz w:val="22"/>
          <w:szCs w:val="22"/>
        </w:rPr>
      </w:pPr>
    </w:p>
    <w:tbl>
      <w:tblPr>
        <w:tblW w:w="90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5100"/>
        <w:gridCol w:w="2340"/>
      </w:tblGrid>
      <w:tr w:rsidR="00A843DE" w14:paraId="6B319062" w14:textId="77777777">
        <w:trPr>
          <w:cantSplit/>
        </w:trPr>
        <w:tc>
          <w:tcPr>
            <w:tcW w:w="163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003366"/>
            <w:vAlign w:val="center"/>
          </w:tcPr>
          <w:p w14:paraId="39E580E8" w14:textId="77777777" w:rsidR="00A843DE" w:rsidRDefault="00A843DE">
            <w:pPr>
              <w:tabs>
                <w:tab w:val="left" w:pos="0"/>
              </w:tabs>
              <w:jc w:val="center"/>
              <w:rPr>
                <w:rFonts w:ascii="Tahoma" w:hAnsi="Tahoma"/>
                <w:b/>
                <w:color w:val="FFFFFF"/>
              </w:rPr>
            </w:pPr>
            <w:r>
              <w:rPr>
                <w:rFonts w:ascii="Tahoma" w:hAnsi="Tahoma"/>
                <w:b/>
                <w:color w:val="FFFFFF"/>
              </w:rPr>
              <w:t>ACTIVIDAD</w:t>
            </w:r>
          </w:p>
        </w:tc>
        <w:tc>
          <w:tcPr>
            <w:tcW w:w="510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003366"/>
            <w:vAlign w:val="center"/>
          </w:tcPr>
          <w:p w14:paraId="348F20BE" w14:textId="77777777" w:rsidR="00A843DE" w:rsidRDefault="00A843DE">
            <w:pPr>
              <w:tabs>
                <w:tab w:val="left" w:pos="0"/>
              </w:tabs>
              <w:jc w:val="center"/>
              <w:rPr>
                <w:rFonts w:ascii="Tahoma" w:hAnsi="Tahoma"/>
                <w:b/>
                <w:color w:val="FFFFFF"/>
              </w:rPr>
            </w:pPr>
            <w:r>
              <w:rPr>
                <w:rFonts w:ascii="Tahoma" w:hAnsi="Tahoma"/>
                <w:b/>
                <w:color w:val="FFFFFF"/>
              </w:rPr>
              <w:t>PUESTO</w:t>
            </w:r>
          </w:p>
        </w:tc>
        <w:tc>
          <w:tcPr>
            <w:tcW w:w="234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003366"/>
            <w:vAlign w:val="center"/>
          </w:tcPr>
          <w:p w14:paraId="71E7F868" w14:textId="77777777" w:rsidR="00A843DE" w:rsidRDefault="00A843DE">
            <w:pPr>
              <w:tabs>
                <w:tab w:val="left" w:pos="0"/>
              </w:tabs>
              <w:jc w:val="center"/>
              <w:rPr>
                <w:rFonts w:ascii="Tahoma" w:hAnsi="Tahoma"/>
                <w:b/>
                <w:color w:val="FFFFFF"/>
              </w:rPr>
            </w:pPr>
            <w:r>
              <w:rPr>
                <w:rFonts w:ascii="Tahoma" w:hAnsi="Tahoma"/>
                <w:b/>
                <w:color w:val="FFFFFF"/>
              </w:rPr>
              <w:t>FIRMA</w:t>
            </w:r>
          </w:p>
        </w:tc>
      </w:tr>
      <w:tr w:rsidR="00A843DE" w14:paraId="327DD892" w14:textId="77777777">
        <w:trPr>
          <w:cantSplit/>
          <w:trHeight w:val="798"/>
        </w:trPr>
        <w:tc>
          <w:tcPr>
            <w:tcW w:w="1630" w:type="dxa"/>
            <w:tcBorders>
              <w:top w:val="single" w:sz="6" w:space="0" w:color="000000"/>
            </w:tcBorders>
            <w:vAlign w:val="center"/>
          </w:tcPr>
          <w:p w14:paraId="677D014D" w14:textId="77777777" w:rsidR="00A843DE" w:rsidRDefault="00A843DE">
            <w:pPr>
              <w:tabs>
                <w:tab w:val="left" w:pos="0"/>
              </w:tabs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ELABORÓ:</w:t>
            </w:r>
          </w:p>
        </w:tc>
        <w:tc>
          <w:tcPr>
            <w:tcW w:w="5100" w:type="dxa"/>
            <w:tcBorders>
              <w:top w:val="single" w:sz="6" w:space="0" w:color="000000"/>
            </w:tcBorders>
            <w:vAlign w:val="center"/>
          </w:tcPr>
          <w:p w14:paraId="41A7D0FF" w14:textId="77777777" w:rsidR="00A843DE" w:rsidRDefault="00A843DE">
            <w:pPr>
              <w:tabs>
                <w:tab w:val="left" w:pos="0"/>
              </w:tabs>
              <w:ind w:right="-70"/>
              <w:jc w:val="center"/>
              <w:rPr>
                <w:rFonts w:ascii="Tahoma" w:hAnsi="Tahoma"/>
                <w:caps/>
                <w:sz w:val="22"/>
                <w:szCs w:val="22"/>
              </w:rPr>
            </w:pPr>
            <w:r>
              <w:rPr>
                <w:rFonts w:ascii="Tahoma" w:hAnsi="Tahoma"/>
                <w:caps/>
                <w:sz w:val="22"/>
                <w:szCs w:val="22"/>
              </w:rPr>
              <w:t>REPRESENTANTE DE LA DIRECCIÓN</w:t>
            </w:r>
          </w:p>
        </w:tc>
        <w:tc>
          <w:tcPr>
            <w:tcW w:w="2340" w:type="dxa"/>
            <w:tcBorders>
              <w:top w:val="single" w:sz="6" w:space="0" w:color="000000"/>
            </w:tcBorders>
            <w:vAlign w:val="center"/>
          </w:tcPr>
          <w:p w14:paraId="5E09A14C" w14:textId="77777777" w:rsidR="00A843DE" w:rsidRDefault="00A843DE">
            <w:pPr>
              <w:tabs>
                <w:tab w:val="left" w:pos="0"/>
              </w:tabs>
              <w:jc w:val="center"/>
              <w:rPr>
                <w:rFonts w:ascii="Tahoma" w:hAnsi="Tahoma"/>
                <w:sz w:val="22"/>
                <w:szCs w:val="22"/>
              </w:rPr>
            </w:pPr>
          </w:p>
        </w:tc>
      </w:tr>
      <w:tr w:rsidR="00A843DE" w14:paraId="276FFDEC" w14:textId="77777777">
        <w:trPr>
          <w:cantSplit/>
          <w:trHeight w:val="836"/>
        </w:trPr>
        <w:tc>
          <w:tcPr>
            <w:tcW w:w="1630" w:type="dxa"/>
            <w:vAlign w:val="center"/>
          </w:tcPr>
          <w:p w14:paraId="20EA2B76" w14:textId="77777777" w:rsidR="00A843DE" w:rsidRDefault="00A843DE">
            <w:pPr>
              <w:tabs>
                <w:tab w:val="left" w:pos="0"/>
              </w:tabs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REVISÓ:</w:t>
            </w:r>
          </w:p>
        </w:tc>
        <w:tc>
          <w:tcPr>
            <w:tcW w:w="5100" w:type="dxa"/>
            <w:vAlign w:val="center"/>
          </w:tcPr>
          <w:p w14:paraId="52922036" w14:textId="77777777" w:rsidR="00A843DE" w:rsidRDefault="00A843DE">
            <w:pPr>
              <w:tabs>
                <w:tab w:val="left" w:pos="0"/>
              </w:tabs>
              <w:jc w:val="center"/>
              <w:rPr>
                <w:rFonts w:ascii="Tahoma" w:hAnsi="Tahoma"/>
                <w:caps/>
                <w:sz w:val="22"/>
                <w:szCs w:val="22"/>
              </w:rPr>
            </w:pPr>
            <w:r>
              <w:rPr>
                <w:rFonts w:ascii="Tahoma" w:hAnsi="Tahoma"/>
                <w:caps/>
                <w:sz w:val="22"/>
                <w:szCs w:val="22"/>
              </w:rPr>
              <w:t>DIRECTOR DEL SGC</w:t>
            </w:r>
          </w:p>
        </w:tc>
        <w:tc>
          <w:tcPr>
            <w:tcW w:w="2340" w:type="dxa"/>
            <w:vAlign w:val="center"/>
          </w:tcPr>
          <w:p w14:paraId="4AEAA95C" w14:textId="77777777" w:rsidR="00A843DE" w:rsidRDefault="00A843DE">
            <w:pPr>
              <w:tabs>
                <w:tab w:val="left" w:pos="0"/>
              </w:tabs>
              <w:jc w:val="center"/>
              <w:rPr>
                <w:rFonts w:ascii="Tahoma" w:hAnsi="Tahoma"/>
                <w:sz w:val="22"/>
                <w:szCs w:val="22"/>
              </w:rPr>
            </w:pPr>
          </w:p>
        </w:tc>
      </w:tr>
      <w:tr w:rsidR="00A843DE" w14:paraId="4549E97A" w14:textId="77777777">
        <w:trPr>
          <w:cantSplit/>
          <w:trHeight w:val="836"/>
        </w:trPr>
        <w:tc>
          <w:tcPr>
            <w:tcW w:w="1630" w:type="dxa"/>
            <w:vAlign w:val="center"/>
          </w:tcPr>
          <w:p w14:paraId="0E6D15DD" w14:textId="77777777" w:rsidR="00A843DE" w:rsidRDefault="00A843DE">
            <w:pPr>
              <w:tabs>
                <w:tab w:val="left" w:pos="0"/>
              </w:tabs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APROBÓ:</w:t>
            </w:r>
          </w:p>
        </w:tc>
        <w:tc>
          <w:tcPr>
            <w:tcW w:w="5100" w:type="dxa"/>
            <w:vAlign w:val="center"/>
          </w:tcPr>
          <w:p w14:paraId="09EC6B92" w14:textId="77777777" w:rsidR="00A843DE" w:rsidRDefault="00A843DE">
            <w:pPr>
              <w:tabs>
                <w:tab w:val="left" w:pos="0"/>
              </w:tabs>
              <w:jc w:val="center"/>
              <w:rPr>
                <w:rFonts w:ascii="Tahoma" w:hAnsi="Tahoma"/>
                <w:caps/>
                <w:sz w:val="22"/>
                <w:szCs w:val="22"/>
              </w:rPr>
            </w:pPr>
            <w:r>
              <w:rPr>
                <w:rFonts w:ascii="Tahoma" w:hAnsi="Tahoma"/>
                <w:caps/>
                <w:sz w:val="22"/>
                <w:szCs w:val="22"/>
              </w:rPr>
              <w:t>DIRECTOR DEL SGC</w:t>
            </w:r>
          </w:p>
        </w:tc>
        <w:tc>
          <w:tcPr>
            <w:tcW w:w="2340" w:type="dxa"/>
            <w:vAlign w:val="center"/>
          </w:tcPr>
          <w:p w14:paraId="4DE780ED" w14:textId="77777777" w:rsidR="00A843DE" w:rsidRDefault="00A843DE">
            <w:pPr>
              <w:tabs>
                <w:tab w:val="left" w:pos="0"/>
              </w:tabs>
              <w:jc w:val="center"/>
              <w:rPr>
                <w:rFonts w:ascii="Tahoma" w:hAnsi="Tahoma"/>
                <w:sz w:val="22"/>
                <w:szCs w:val="22"/>
              </w:rPr>
            </w:pPr>
          </w:p>
        </w:tc>
      </w:tr>
    </w:tbl>
    <w:p w14:paraId="3F8EBDF2" w14:textId="77777777" w:rsidR="00A843DE" w:rsidRDefault="00A843DE">
      <w:pPr>
        <w:tabs>
          <w:tab w:val="left" w:pos="0"/>
        </w:tabs>
        <w:jc w:val="both"/>
        <w:rPr>
          <w:rFonts w:ascii="Tahoma" w:hAnsi="Tahoma"/>
          <w:sz w:val="22"/>
          <w:szCs w:val="22"/>
        </w:rPr>
      </w:pPr>
    </w:p>
    <w:p w14:paraId="6219B179" w14:textId="77777777" w:rsidR="00A843DE" w:rsidRDefault="00A843DE">
      <w:pPr>
        <w:tabs>
          <w:tab w:val="left" w:pos="0"/>
        </w:tabs>
        <w:ind w:left="1440" w:hanging="1440"/>
        <w:jc w:val="both"/>
        <w:rPr>
          <w:rFonts w:ascii="Arial" w:hAnsi="Arial" w:cs="Arial"/>
          <w:color w:val="003366"/>
          <w:sz w:val="22"/>
          <w:szCs w:val="22"/>
        </w:rPr>
      </w:pPr>
    </w:p>
    <w:p w14:paraId="0EBA5084" w14:textId="77777777" w:rsidR="00A843DE" w:rsidRDefault="00A843DE">
      <w:pPr>
        <w:pStyle w:val="Ttulo2"/>
        <w:numPr>
          <w:ilvl w:val="0"/>
          <w:numId w:val="1"/>
        </w:numPr>
        <w:spacing w:before="0"/>
        <w:jc w:val="both"/>
        <w:rPr>
          <w:rFonts w:cs="Arial"/>
          <w:b w:val="0"/>
          <w:color w:val="003366"/>
          <w:sz w:val="22"/>
          <w:szCs w:val="22"/>
          <w:lang w:val="es-ES"/>
        </w:rPr>
      </w:pPr>
      <w:r>
        <w:rPr>
          <w:rFonts w:cs="Arial"/>
          <w:b w:val="0"/>
          <w:color w:val="003366"/>
          <w:sz w:val="22"/>
          <w:szCs w:val="22"/>
          <w:lang w:val="es-ES"/>
        </w:rPr>
        <w:t>DESCRIPCIÓN DE CAMBIOS</w:t>
      </w:r>
    </w:p>
    <w:p w14:paraId="1CAF9E77" w14:textId="77777777" w:rsidR="00A843DE" w:rsidRDefault="00A843DE">
      <w:pPr>
        <w:rPr>
          <w:rFonts w:ascii="Arial" w:hAnsi="Arial" w:cs="Arial"/>
          <w:sz w:val="22"/>
          <w:szCs w:val="22"/>
        </w:rPr>
      </w:pPr>
    </w:p>
    <w:tbl>
      <w:tblPr>
        <w:tblW w:w="9108" w:type="dxa"/>
        <w:tblLayout w:type="fixed"/>
        <w:tblLook w:val="0000" w:firstRow="0" w:lastRow="0" w:firstColumn="0" w:lastColumn="0" w:noHBand="0" w:noVBand="0"/>
      </w:tblPr>
      <w:tblGrid>
        <w:gridCol w:w="1260"/>
        <w:gridCol w:w="3528"/>
        <w:gridCol w:w="4320"/>
      </w:tblGrid>
      <w:tr w:rsidR="00A843DE" w14:paraId="3514153A" w14:textId="77777777">
        <w:trPr>
          <w:cantSplit/>
        </w:trPr>
        <w:tc>
          <w:tcPr>
            <w:tcW w:w="12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003366"/>
          </w:tcPr>
          <w:p w14:paraId="185EEBC9" w14:textId="77777777" w:rsidR="00A843DE" w:rsidRDefault="00A843DE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REVISIÓN</w:t>
            </w:r>
          </w:p>
        </w:tc>
        <w:tc>
          <w:tcPr>
            <w:tcW w:w="352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003366"/>
          </w:tcPr>
          <w:p w14:paraId="0C884C79" w14:textId="77777777" w:rsidR="00A843DE" w:rsidRDefault="00A843DE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SOLICITANTE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003366"/>
          </w:tcPr>
          <w:p w14:paraId="63EA7840" w14:textId="77777777" w:rsidR="00A843DE" w:rsidRDefault="00A843DE">
            <w:pPr>
              <w:pStyle w:val="Ttulo6"/>
              <w:rPr>
                <w:rFonts w:ascii="Arial" w:hAnsi="Arial" w:cs="Arial"/>
                <w:color w:val="FFFFFF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FFFFFF"/>
                <w:sz w:val="20"/>
                <w:lang w:val="en-US" w:eastAsia="en-US"/>
              </w:rPr>
              <w:t>NATURALEZA DEL CAMBIO</w:t>
            </w:r>
          </w:p>
        </w:tc>
      </w:tr>
      <w:tr w:rsidR="00A843DE" w14:paraId="0D804542" w14:textId="77777777">
        <w:trPr>
          <w:cantSplit/>
          <w:trHeight w:val="284"/>
        </w:trPr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F3413" w14:textId="77777777" w:rsidR="00A843DE" w:rsidRDefault="00A843D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DAD38" w14:textId="77777777" w:rsidR="00A843DE" w:rsidRDefault="00A843D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EB21E6" w14:textId="77777777" w:rsidR="00A843DE" w:rsidRDefault="00A843D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3E5" w14:paraId="14184F24" w14:textId="77777777">
        <w:trPr>
          <w:cantSplit/>
          <w:trHeight w:val="284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D9A25" w14:textId="77777777" w:rsidR="009C63E5" w:rsidRDefault="009C63E5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F3484" w14:textId="77777777" w:rsidR="009C63E5" w:rsidRDefault="009C63E5" w:rsidP="009C63E5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CE72D6" w14:textId="77777777" w:rsidR="009C63E5" w:rsidRDefault="009C63E5" w:rsidP="009C63E5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3E5" w14:paraId="0DB8C69D" w14:textId="77777777">
        <w:trPr>
          <w:cantSplit/>
          <w:trHeight w:val="284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0D1ED" w14:textId="77777777" w:rsidR="009C63E5" w:rsidRDefault="009C63E5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22D44" w14:textId="77777777" w:rsidR="009C63E5" w:rsidRDefault="009C63E5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AF5E13" w14:textId="77777777" w:rsidR="009C63E5" w:rsidRDefault="009C63E5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3E5" w14:paraId="36261C85" w14:textId="77777777">
        <w:trPr>
          <w:cantSplit/>
          <w:trHeight w:val="284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821FF" w14:textId="77777777" w:rsidR="009C63E5" w:rsidRDefault="009C63E5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CE683" w14:textId="77777777" w:rsidR="009C63E5" w:rsidRDefault="009C63E5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94163D" w14:textId="77777777" w:rsidR="009C63E5" w:rsidRDefault="009C63E5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1CC" w14:paraId="5DB4790B" w14:textId="77777777">
        <w:trPr>
          <w:cantSplit/>
          <w:trHeight w:val="284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0E59E" w14:textId="77777777" w:rsidR="006E41CC" w:rsidRDefault="006E41CC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5CD4A" w14:textId="77777777" w:rsidR="006E41CC" w:rsidRDefault="006E41CC" w:rsidP="00353F8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71897E" w14:textId="77777777" w:rsidR="006E41CC" w:rsidRDefault="006E41CC" w:rsidP="00353F8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1CC" w14:paraId="3D1B819B" w14:textId="77777777">
        <w:trPr>
          <w:cantSplit/>
          <w:trHeight w:val="284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485C4" w14:textId="77777777" w:rsidR="006E41CC" w:rsidRDefault="006E41CC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CAA30" w14:textId="77777777" w:rsidR="006E41CC" w:rsidRDefault="006E41CC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79C230" w14:textId="77777777" w:rsidR="006E41CC" w:rsidRDefault="006E41CC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47ECCD" w14:textId="77777777" w:rsidR="00A843DE" w:rsidRDefault="00A843DE">
      <w:pPr>
        <w:rPr>
          <w:rFonts w:ascii="Arial" w:hAnsi="Arial" w:cs="Arial"/>
          <w:color w:val="003366"/>
          <w:sz w:val="22"/>
          <w:szCs w:val="22"/>
        </w:rPr>
      </w:pPr>
    </w:p>
    <w:p w14:paraId="595457FA" w14:textId="77777777" w:rsidR="00A843DE" w:rsidRDefault="00A843DE">
      <w:pPr>
        <w:pStyle w:val="Ttulo2"/>
        <w:numPr>
          <w:ilvl w:val="0"/>
          <w:numId w:val="1"/>
        </w:numPr>
        <w:spacing w:before="0"/>
        <w:jc w:val="both"/>
        <w:rPr>
          <w:rFonts w:cs="Arial"/>
          <w:b w:val="0"/>
          <w:color w:val="003366"/>
          <w:sz w:val="22"/>
          <w:szCs w:val="22"/>
          <w:lang w:val="es-ES"/>
        </w:rPr>
      </w:pPr>
      <w:r>
        <w:rPr>
          <w:rFonts w:cs="Arial"/>
          <w:b w:val="0"/>
          <w:color w:val="003366"/>
          <w:sz w:val="22"/>
          <w:szCs w:val="22"/>
          <w:lang w:val="es-ES"/>
        </w:rPr>
        <w:t>CONTROL DE COPIAS</w:t>
      </w:r>
    </w:p>
    <w:p w14:paraId="13BFF40E" w14:textId="77777777" w:rsidR="00A843DE" w:rsidRDefault="00A843DE">
      <w:pPr>
        <w:keepLines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7866"/>
      </w:tblGrid>
      <w:tr w:rsidR="00A843DE" w14:paraId="42B6F49C" w14:textId="77777777">
        <w:trPr>
          <w:cantSplit/>
        </w:trPr>
        <w:tc>
          <w:tcPr>
            <w:tcW w:w="1242" w:type="dxa"/>
            <w:tcBorders>
              <w:top w:val="single" w:sz="12" w:space="0" w:color="auto"/>
              <w:bottom w:val="single" w:sz="8" w:space="0" w:color="auto"/>
            </w:tcBorders>
            <w:shd w:val="clear" w:color="auto" w:fill="003366"/>
            <w:vAlign w:val="center"/>
          </w:tcPr>
          <w:p w14:paraId="46027595" w14:textId="77777777" w:rsidR="00A843DE" w:rsidRDefault="00A843DE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COPIAS</w:t>
            </w:r>
          </w:p>
        </w:tc>
        <w:tc>
          <w:tcPr>
            <w:tcW w:w="7866" w:type="dxa"/>
            <w:tcBorders>
              <w:top w:val="single" w:sz="12" w:space="0" w:color="auto"/>
              <w:bottom w:val="single" w:sz="8" w:space="0" w:color="auto"/>
            </w:tcBorders>
            <w:shd w:val="clear" w:color="auto" w:fill="003366"/>
            <w:vAlign w:val="center"/>
          </w:tcPr>
          <w:p w14:paraId="6765AD51" w14:textId="77777777" w:rsidR="00A843DE" w:rsidRDefault="00A843DE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PUESTO</w:t>
            </w:r>
          </w:p>
        </w:tc>
      </w:tr>
      <w:tr w:rsidR="00A843DE" w14:paraId="7CEB6D32" w14:textId="77777777">
        <w:trPr>
          <w:cantSplit/>
          <w:trHeight w:val="314"/>
        </w:trPr>
        <w:tc>
          <w:tcPr>
            <w:tcW w:w="1242" w:type="dxa"/>
            <w:tcBorders>
              <w:top w:val="single" w:sz="8" w:space="0" w:color="auto"/>
            </w:tcBorders>
            <w:vAlign w:val="center"/>
          </w:tcPr>
          <w:p w14:paraId="7FD2EBFF" w14:textId="77777777" w:rsidR="00A843DE" w:rsidRDefault="00A843DE">
            <w:pPr>
              <w:pStyle w:val="Ttulo6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ORIGINAL</w:t>
            </w:r>
          </w:p>
        </w:tc>
        <w:tc>
          <w:tcPr>
            <w:tcW w:w="7866" w:type="dxa"/>
            <w:tcBorders>
              <w:top w:val="single" w:sz="8" w:space="0" w:color="auto"/>
            </w:tcBorders>
            <w:vAlign w:val="center"/>
          </w:tcPr>
          <w:p w14:paraId="59B481FB" w14:textId="77777777" w:rsidR="00A843DE" w:rsidRDefault="00A843DE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REPRESENTANTE DE LA DIRECCIÓN</w:t>
            </w:r>
          </w:p>
        </w:tc>
      </w:tr>
      <w:tr w:rsidR="00A843DE" w14:paraId="7D8B93A9" w14:textId="77777777">
        <w:trPr>
          <w:cantSplit/>
          <w:trHeight w:val="352"/>
        </w:trPr>
        <w:tc>
          <w:tcPr>
            <w:tcW w:w="1242" w:type="dxa"/>
            <w:vAlign w:val="center"/>
          </w:tcPr>
          <w:p w14:paraId="6EC91065" w14:textId="77777777" w:rsidR="00A843DE" w:rsidRDefault="00A843DE">
            <w:pPr>
              <w:pStyle w:val="Ttulo6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COPIA</w:t>
            </w:r>
          </w:p>
        </w:tc>
        <w:tc>
          <w:tcPr>
            <w:tcW w:w="7866" w:type="dxa"/>
            <w:vAlign w:val="center"/>
          </w:tcPr>
          <w:p w14:paraId="3286EF00" w14:textId="77777777" w:rsidR="00A843DE" w:rsidRDefault="00A843DE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CARPETA PUBLICA EN LA RED</w:t>
            </w:r>
          </w:p>
        </w:tc>
      </w:tr>
    </w:tbl>
    <w:p w14:paraId="6EACB13A" w14:textId="77777777" w:rsidR="00A843DE" w:rsidRDefault="00A843DE">
      <w:pPr>
        <w:jc w:val="both"/>
        <w:rPr>
          <w:rFonts w:ascii="Arial" w:hAnsi="Arial" w:cs="Arial"/>
          <w:sz w:val="22"/>
          <w:szCs w:val="22"/>
        </w:rPr>
      </w:pPr>
    </w:p>
    <w:p w14:paraId="72180191" w14:textId="77777777" w:rsidR="00A843DE" w:rsidRDefault="00A843DE">
      <w:pPr>
        <w:jc w:val="both"/>
        <w:rPr>
          <w:rFonts w:ascii="Arial" w:hAnsi="Arial" w:cs="Arial"/>
          <w:sz w:val="22"/>
          <w:szCs w:val="22"/>
        </w:rPr>
      </w:pPr>
    </w:p>
    <w:p w14:paraId="1E010F7D" w14:textId="77777777" w:rsidR="00A843DE" w:rsidRDefault="00A843DE">
      <w:pPr>
        <w:jc w:val="both"/>
        <w:rPr>
          <w:rFonts w:ascii="Arial" w:hAnsi="Arial" w:cs="Arial"/>
          <w:sz w:val="22"/>
          <w:szCs w:val="22"/>
        </w:rPr>
      </w:pPr>
    </w:p>
    <w:p w14:paraId="29BBF2F9" w14:textId="77777777" w:rsidR="00A843DE" w:rsidRDefault="00A843DE">
      <w:pPr>
        <w:jc w:val="both"/>
        <w:rPr>
          <w:rFonts w:ascii="Arial" w:hAnsi="Arial" w:cs="Arial"/>
          <w:sz w:val="22"/>
          <w:szCs w:val="22"/>
        </w:rPr>
      </w:pPr>
    </w:p>
    <w:p w14:paraId="2A64F5A7" w14:textId="77777777" w:rsidR="00A843DE" w:rsidRDefault="00A843DE">
      <w:pPr>
        <w:jc w:val="both"/>
        <w:rPr>
          <w:rFonts w:ascii="Arial" w:hAnsi="Arial" w:cs="Arial"/>
          <w:sz w:val="22"/>
          <w:szCs w:val="22"/>
        </w:rPr>
      </w:pPr>
    </w:p>
    <w:p w14:paraId="7E30CE2C" w14:textId="77777777" w:rsidR="00A843DE" w:rsidRDefault="00A843DE">
      <w:pPr>
        <w:jc w:val="both"/>
        <w:rPr>
          <w:rFonts w:ascii="Arial" w:hAnsi="Arial" w:cs="Arial"/>
          <w:sz w:val="22"/>
          <w:szCs w:val="22"/>
        </w:rPr>
      </w:pPr>
    </w:p>
    <w:p w14:paraId="31626B44" w14:textId="77777777" w:rsidR="00A843DE" w:rsidRDefault="00A843DE">
      <w:pPr>
        <w:jc w:val="both"/>
        <w:rPr>
          <w:rFonts w:ascii="Arial" w:hAnsi="Arial" w:cs="Arial"/>
          <w:sz w:val="22"/>
          <w:szCs w:val="22"/>
        </w:rPr>
      </w:pPr>
    </w:p>
    <w:p w14:paraId="27B9DE28" w14:textId="77777777" w:rsidR="00A843DE" w:rsidRDefault="00A843DE">
      <w:pPr>
        <w:jc w:val="both"/>
        <w:rPr>
          <w:rFonts w:ascii="Arial" w:hAnsi="Arial" w:cs="Arial"/>
          <w:sz w:val="22"/>
          <w:szCs w:val="22"/>
        </w:rPr>
      </w:pPr>
    </w:p>
    <w:p w14:paraId="208C5ED4" w14:textId="77777777" w:rsidR="00A843DE" w:rsidRDefault="00A843DE">
      <w:pPr>
        <w:jc w:val="both"/>
        <w:rPr>
          <w:rFonts w:ascii="Arial" w:hAnsi="Arial" w:cs="Arial"/>
          <w:sz w:val="22"/>
          <w:szCs w:val="22"/>
        </w:rPr>
      </w:pPr>
    </w:p>
    <w:p w14:paraId="441EAAA1" w14:textId="77777777" w:rsidR="00A843DE" w:rsidRDefault="00A843DE">
      <w:pPr>
        <w:jc w:val="both"/>
        <w:rPr>
          <w:rFonts w:ascii="Arial" w:hAnsi="Arial" w:cs="Arial"/>
          <w:sz w:val="22"/>
          <w:szCs w:val="22"/>
        </w:rPr>
      </w:pPr>
    </w:p>
    <w:p w14:paraId="6784C47E" w14:textId="77777777" w:rsidR="00A843DE" w:rsidRDefault="00A843DE">
      <w:pPr>
        <w:jc w:val="both"/>
        <w:rPr>
          <w:rFonts w:ascii="Arial" w:hAnsi="Arial" w:cs="Arial"/>
          <w:sz w:val="22"/>
          <w:szCs w:val="22"/>
        </w:rPr>
      </w:pPr>
    </w:p>
    <w:p w14:paraId="6B730617" w14:textId="77777777" w:rsidR="00A96427" w:rsidRDefault="00A96427">
      <w:pPr>
        <w:jc w:val="both"/>
        <w:rPr>
          <w:rFonts w:ascii="Arial" w:hAnsi="Arial" w:cs="Arial"/>
          <w:sz w:val="22"/>
          <w:szCs w:val="22"/>
        </w:rPr>
      </w:pPr>
    </w:p>
    <w:p w14:paraId="36BD84E9" w14:textId="77777777" w:rsidR="00A96427" w:rsidRDefault="00A96427">
      <w:pPr>
        <w:jc w:val="both"/>
        <w:rPr>
          <w:rFonts w:ascii="Arial" w:hAnsi="Arial" w:cs="Arial"/>
          <w:sz w:val="22"/>
          <w:szCs w:val="22"/>
        </w:rPr>
      </w:pPr>
    </w:p>
    <w:p w14:paraId="1FA0AF7F" w14:textId="77777777" w:rsidR="00A843DE" w:rsidRDefault="00A843DE">
      <w:pPr>
        <w:jc w:val="both"/>
        <w:rPr>
          <w:rFonts w:ascii="Arial" w:hAnsi="Arial" w:cs="Arial"/>
          <w:sz w:val="22"/>
          <w:szCs w:val="22"/>
        </w:rPr>
      </w:pPr>
    </w:p>
    <w:p w14:paraId="72794E3C" w14:textId="77777777" w:rsidR="00A843DE" w:rsidRDefault="0006684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lastRenderedPageBreak/>
        <w:t>I.</w:t>
      </w:r>
      <w:r w:rsidR="00A843DE">
        <w:rPr>
          <w:rFonts w:ascii="Arial" w:hAnsi="Arial" w:cs="Arial"/>
          <w:b/>
          <w:bCs/>
          <w:sz w:val="22"/>
          <w:szCs w:val="22"/>
          <w:u w:val="single"/>
        </w:rPr>
        <w:t xml:space="preserve"> CONTENIDO</w:t>
      </w:r>
    </w:p>
    <w:p w14:paraId="32BB4F5B" w14:textId="77777777" w:rsidR="00A843DE" w:rsidRDefault="00A843DE">
      <w:pPr>
        <w:jc w:val="both"/>
        <w:rPr>
          <w:rFonts w:ascii="Arial" w:hAnsi="Arial" w:cs="Arial"/>
          <w:sz w:val="22"/>
          <w:szCs w:val="22"/>
        </w:rPr>
      </w:pPr>
    </w:p>
    <w:p w14:paraId="56E01DC4" w14:textId="5D3A0515" w:rsidR="00A843DE" w:rsidRDefault="001C19E9">
      <w:pPr>
        <w:tabs>
          <w:tab w:val="num" w:pos="426"/>
        </w:tabs>
        <w:ind w:right="193"/>
        <w:jc w:val="both"/>
        <w:rPr>
          <w:rFonts w:ascii="Arial" w:hAnsi="Arial" w:cs="Arial"/>
          <w:b/>
          <w:bCs/>
          <w:color w:val="003366"/>
          <w:sz w:val="22"/>
          <w:szCs w:val="22"/>
        </w:rPr>
      </w:pPr>
      <w:r>
        <w:rPr>
          <w:rFonts w:ascii="Arial" w:hAnsi="Arial" w:cs="Arial"/>
          <w:b/>
          <w:bCs/>
          <w:color w:val="003366"/>
          <w:sz w:val="22"/>
          <w:szCs w:val="22"/>
          <w:lang w:val="es-MX"/>
        </w:rPr>
        <w:t>CYBSA</w:t>
      </w:r>
      <w:r w:rsidR="00A843DE">
        <w:rPr>
          <w:rFonts w:ascii="Arial" w:hAnsi="Arial" w:cs="Arial"/>
          <w:b/>
          <w:bCs/>
          <w:color w:val="003366"/>
          <w:sz w:val="22"/>
          <w:szCs w:val="22"/>
          <w:lang w:val="es-MX"/>
        </w:rPr>
        <w:t>,</w:t>
      </w:r>
      <w:r w:rsidR="00A843DE">
        <w:rPr>
          <w:rFonts w:ascii="Arial" w:hAnsi="Arial" w:cs="Arial"/>
          <w:b/>
          <w:bCs/>
          <w:color w:val="003366"/>
          <w:sz w:val="22"/>
          <w:szCs w:val="22"/>
        </w:rPr>
        <w:t xml:space="preserve"> realiza el seguimiento de la información relativa a la percepción del cliente con respecto al cumplimiento de sus requisitos por parte de la empresa.   </w:t>
      </w:r>
    </w:p>
    <w:p w14:paraId="6EE2BB85" w14:textId="77777777" w:rsidR="00A843DE" w:rsidRDefault="00A843DE">
      <w:pPr>
        <w:tabs>
          <w:tab w:val="num" w:pos="426"/>
        </w:tabs>
        <w:ind w:right="193"/>
        <w:jc w:val="both"/>
        <w:rPr>
          <w:rFonts w:ascii="Arial" w:hAnsi="Arial" w:cs="Arial"/>
          <w:b/>
          <w:bCs/>
          <w:color w:val="003366"/>
          <w:sz w:val="22"/>
          <w:szCs w:val="22"/>
        </w:rPr>
      </w:pPr>
      <w:r>
        <w:rPr>
          <w:rFonts w:ascii="Arial" w:hAnsi="Arial" w:cs="Arial"/>
          <w:b/>
          <w:bCs/>
          <w:color w:val="003366"/>
          <w:sz w:val="22"/>
          <w:szCs w:val="22"/>
        </w:rPr>
        <w:t>El método para obtener y utilizar dicha información es:</w:t>
      </w:r>
    </w:p>
    <w:p w14:paraId="0B40DCEC" w14:textId="77777777" w:rsidR="00A843DE" w:rsidRDefault="00A843DE">
      <w:pPr>
        <w:tabs>
          <w:tab w:val="num" w:pos="426"/>
        </w:tabs>
        <w:ind w:left="142" w:right="193"/>
        <w:jc w:val="both"/>
        <w:rPr>
          <w:rFonts w:ascii="Arial" w:hAnsi="Arial" w:cs="Arial"/>
          <w:b/>
          <w:bCs/>
          <w:sz w:val="20"/>
          <w:szCs w:val="20"/>
        </w:rPr>
      </w:pPr>
    </w:p>
    <w:p w14:paraId="52680A19" w14:textId="77777777" w:rsidR="00A843DE" w:rsidRDefault="00A843DE">
      <w:pPr>
        <w:tabs>
          <w:tab w:val="num" w:pos="426"/>
        </w:tabs>
        <w:ind w:left="142" w:right="193"/>
        <w:jc w:val="both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>1) Encuestas de Satisfacción del Cliente:</w:t>
      </w:r>
    </w:p>
    <w:p w14:paraId="7C583C0B" w14:textId="77777777" w:rsidR="00A843DE" w:rsidRDefault="00A843DE">
      <w:pPr>
        <w:tabs>
          <w:tab w:val="num" w:pos="426"/>
        </w:tabs>
        <w:ind w:right="193"/>
        <w:jc w:val="both"/>
        <w:rPr>
          <w:rFonts w:ascii="Arial" w:hAnsi="Arial" w:cs="Arial"/>
          <w:b/>
          <w:sz w:val="20"/>
          <w:szCs w:val="20"/>
        </w:rPr>
      </w:pPr>
    </w:p>
    <w:p w14:paraId="60045F77" w14:textId="0410D081" w:rsidR="00A843DE" w:rsidRDefault="001C19E9">
      <w:pPr>
        <w:tabs>
          <w:tab w:val="num" w:pos="426"/>
        </w:tabs>
        <w:ind w:left="142" w:right="1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CYBSA</w:t>
      </w:r>
      <w:r w:rsidR="009C3970">
        <w:rPr>
          <w:rFonts w:ascii="Arial" w:hAnsi="Arial" w:cs="Arial"/>
          <w:b/>
          <w:sz w:val="20"/>
          <w:szCs w:val="20"/>
        </w:rPr>
        <w:t xml:space="preserve"> </w:t>
      </w:r>
      <w:r w:rsidR="00A843DE">
        <w:rPr>
          <w:rFonts w:ascii="Arial" w:hAnsi="Arial" w:cs="Arial"/>
          <w:sz w:val="20"/>
          <w:szCs w:val="20"/>
        </w:rPr>
        <w:t>realiza la “Encuesta de Satisfacción del cliente” (</w:t>
      </w:r>
      <w:hyperlink r:id="rId8" w:history="1">
        <w:r w:rsidR="005871E3">
          <w:rPr>
            <w:rStyle w:val="Hipervnculo"/>
            <w:rFonts w:ascii="Arial" w:hAnsi="Arial" w:cs="Arial"/>
            <w:b/>
            <w:bCs/>
            <w:sz w:val="20"/>
            <w:szCs w:val="20"/>
          </w:rPr>
          <w:t>RC-CA-01</w:t>
        </w:r>
      </w:hyperlink>
      <w:r w:rsidR="00A843DE">
        <w:rPr>
          <w:rFonts w:ascii="Arial" w:hAnsi="Arial" w:cs="Arial"/>
          <w:sz w:val="20"/>
          <w:szCs w:val="20"/>
        </w:rPr>
        <w:t xml:space="preserve">), </w:t>
      </w:r>
      <w:r w:rsidR="006A2E20">
        <w:rPr>
          <w:rFonts w:ascii="Arial" w:hAnsi="Arial" w:cs="Arial"/>
          <w:sz w:val="20"/>
          <w:szCs w:val="20"/>
        </w:rPr>
        <w:t xml:space="preserve">con frecuencia </w:t>
      </w:r>
      <w:r w:rsidR="006A2E20" w:rsidRPr="00C17133">
        <w:rPr>
          <w:rFonts w:ascii="Arial" w:hAnsi="Arial" w:cs="Arial"/>
          <w:sz w:val="20"/>
          <w:szCs w:val="20"/>
        </w:rPr>
        <w:t>semestral</w:t>
      </w:r>
      <w:r w:rsidR="00463FE0" w:rsidRPr="00C17133">
        <w:rPr>
          <w:rFonts w:ascii="Arial" w:hAnsi="Arial" w:cs="Arial"/>
          <w:sz w:val="20"/>
          <w:szCs w:val="20"/>
        </w:rPr>
        <w:t xml:space="preserve"> y máximo un año</w:t>
      </w:r>
      <w:r w:rsidR="006A2E20">
        <w:rPr>
          <w:rFonts w:ascii="Arial" w:hAnsi="Arial" w:cs="Arial"/>
          <w:sz w:val="20"/>
          <w:szCs w:val="20"/>
        </w:rPr>
        <w:t xml:space="preserve">. </w:t>
      </w:r>
      <w:r w:rsidR="00A843DE">
        <w:rPr>
          <w:rFonts w:ascii="Arial" w:hAnsi="Arial" w:cs="Arial"/>
          <w:sz w:val="20"/>
          <w:szCs w:val="20"/>
        </w:rPr>
        <w:t xml:space="preserve"> </w:t>
      </w:r>
    </w:p>
    <w:p w14:paraId="22CF409C" w14:textId="77777777" w:rsidR="00A843DE" w:rsidRDefault="00A843DE">
      <w:pPr>
        <w:tabs>
          <w:tab w:val="num" w:pos="426"/>
        </w:tabs>
        <w:ind w:left="142" w:right="193"/>
        <w:jc w:val="both"/>
        <w:rPr>
          <w:rFonts w:ascii="Arial" w:hAnsi="Arial" w:cs="Arial"/>
          <w:sz w:val="20"/>
          <w:szCs w:val="20"/>
        </w:rPr>
      </w:pPr>
    </w:p>
    <w:p w14:paraId="03EE5520" w14:textId="77777777" w:rsidR="00A843DE" w:rsidRDefault="00A843DE">
      <w:pPr>
        <w:tabs>
          <w:tab w:val="num" w:pos="426"/>
        </w:tabs>
        <w:ind w:left="142" w:right="1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encuesta se aplicará vía fax</w:t>
      </w:r>
      <w:r w:rsidR="005871E3">
        <w:rPr>
          <w:rFonts w:ascii="Arial" w:hAnsi="Arial" w:cs="Arial"/>
          <w:sz w:val="20"/>
          <w:szCs w:val="20"/>
        </w:rPr>
        <w:t xml:space="preserve">, correo electrónico </w:t>
      </w:r>
      <w:r w:rsidR="007F2E84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personalmente.</w:t>
      </w:r>
    </w:p>
    <w:p w14:paraId="694465CB" w14:textId="77777777" w:rsidR="00A843DE" w:rsidRDefault="00A843DE">
      <w:pPr>
        <w:tabs>
          <w:tab w:val="num" w:pos="426"/>
        </w:tabs>
        <w:ind w:right="193"/>
        <w:jc w:val="both"/>
        <w:rPr>
          <w:rFonts w:ascii="Arial" w:hAnsi="Arial" w:cs="Arial"/>
          <w:color w:val="FFFFFF"/>
          <w:sz w:val="20"/>
          <w:szCs w:val="20"/>
        </w:rPr>
      </w:pPr>
    </w:p>
    <w:p w14:paraId="00020D4B" w14:textId="77777777" w:rsidR="00A843DE" w:rsidRDefault="00A843DE">
      <w:pPr>
        <w:tabs>
          <w:tab w:val="num" w:pos="426"/>
        </w:tabs>
        <w:ind w:left="142" w:right="1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usa el formato “Encuesta de Satisfacción del Cliente” (</w:t>
      </w:r>
      <w:hyperlink r:id="rId9" w:history="1">
        <w:r w:rsidR="005871E3">
          <w:rPr>
            <w:rStyle w:val="Hipervnculo"/>
            <w:rFonts w:ascii="Arial" w:hAnsi="Arial" w:cs="Arial"/>
            <w:b/>
            <w:bCs/>
            <w:sz w:val="20"/>
            <w:szCs w:val="20"/>
          </w:rPr>
          <w:t>RC-CA-01</w:t>
        </w:r>
      </w:hyperlink>
      <w:r>
        <w:rPr>
          <w:rFonts w:ascii="Arial" w:hAnsi="Arial" w:cs="Arial"/>
          <w:sz w:val="20"/>
          <w:szCs w:val="20"/>
        </w:rPr>
        <w:t>), que es aplicado semestralmente</w:t>
      </w:r>
      <w:r w:rsidR="005D1EF3">
        <w:rPr>
          <w:rFonts w:ascii="Arial" w:hAnsi="Arial" w:cs="Arial"/>
          <w:sz w:val="20"/>
          <w:szCs w:val="20"/>
        </w:rPr>
        <w:t xml:space="preserve"> y máximo un año</w:t>
      </w:r>
      <w:r w:rsidR="009C63E5">
        <w:rPr>
          <w:rFonts w:ascii="Arial" w:hAnsi="Arial" w:cs="Arial"/>
          <w:sz w:val="20"/>
          <w:szCs w:val="20"/>
        </w:rPr>
        <w:t>.</w:t>
      </w:r>
    </w:p>
    <w:p w14:paraId="69C4A2FA" w14:textId="77777777" w:rsidR="00A843DE" w:rsidRDefault="00A843DE">
      <w:pPr>
        <w:tabs>
          <w:tab w:val="num" w:pos="426"/>
        </w:tabs>
        <w:ind w:right="193"/>
        <w:jc w:val="both"/>
        <w:rPr>
          <w:rFonts w:ascii="Arial" w:hAnsi="Arial" w:cs="Arial"/>
          <w:sz w:val="20"/>
          <w:szCs w:val="20"/>
        </w:rPr>
      </w:pPr>
    </w:p>
    <w:p w14:paraId="37AD3B85" w14:textId="7F0C91AA" w:rsidR="00A843DE" w:rsidRDefault="00A843DE">
      <w:pPr>
        <w:tabs>
          <w:tab w:val="num" w:pos="426"/>
        </w:tabs>
        <w:ind w:left="142" w:right="1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cuenta con una </w:t>
      </w:r>
      <w:r w:rsidR="005C0E12">
        <w:rPr>
          <w:rFonts w:ascii="Arial" w:hAnsi="Arial" w:cs="Arial"/>
          <w:sz w:val="20"/>
          <w:szCs w:val="20"/>
        </w:rPr>
        <w:t>lista</w:t>
      </w:r>
      <w:r>
        <w:rPr>
          <w:rFonts w:ascii="Arial" w:hAnsi="Arial" w:cs="Arial"/>
          <w:sz w:val="20"/>
          <w:szCs w:val="20"/>
        </w:rPr>
        <w:t xml:space="preserve"> de clientes la cual se describe en el registro “Clientes 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C19E9">
        <w:rPr>
          <w:rFonts w:ascii="Arial" w:hAnsi="Arial" w:cs="Arial"/>
          <w:b/>
          <w:sz w:val="20"/>
          <w:szCs w:val="20"/>
        </w:rPr>
        <w:t>CYBSA</w:t>
      </w:r>
      <w:r>
        <w:rPr>
          <w:rFonts w:ascii="Arial" w:hAnsi="Arial" w:cs="Arial"/>
          <w:sz w:val="20"/>
          <w:szCs w:val="20"/>
        </w:rPr>
        <w:t>” (</w:t>
      </w:r>
      <w:hyperlink r:id="rId10" w:history="1">
        <w:r w:rsidR="005871E3">
          <w:rPr>
            <w:rStyle w:val="Hipervnculo"/>
            <w:rFonts w:ascii="Arial" w:hAnsi="Arial" w:cs="Arial"/>
            <w:b/>
            <w:bCs/>
            <w:sz w:val="20"/>
            <w:szCs w:val="20"/>
          </w:rPr>
          <w:t>RC-CA-02</w:t>
        </w:r>
      </w:hyperlink>
      <w:r>
        <w:rPr>
          <w:rFonts w:ascii="Arial" w:hAnsi="Arial" w:cs="Arial"/>
          <w:sz w:val="20"/>
          <w:szCs w:val="20"/>
        </w:rPr>
        <w:t>).</w:t>
      </w:r>
    </w:p>
    <w:p w14:paraId="0BD137D5" w14:textId="77777777" w:rsidR="00A843DE" w:rsidRDefault="00A843DE">
      <w:pPr>
        <w:tabs>
          <w:tab w:val="num" w:pos="426"/>
        </w:tabs>
        <w:ind w:right="193"/>
        <w:jc w:val="both"/>
        <w:rPr>
          <w:rFonts w:ascii="Arial" w:hAnsi="Arial" w:cs="Arial"/>
          <w:sz w:val="20"/>
          <w:szCs w:val="20"/>
        </w:rPr>
      </w:pPr>
    </w:p>
    <w:p w14:paraId="7457AA09" w14:textId="47974A51" w:rsidR="00A843DE" w:rsidRDefault="00A843DE">
      <w:pPr>
        <w:pStyle w:val="Textodebloque"/>
        <w:rPr>
          <w:sz w:val="20"/>
          <w:szCs w:val="20"/>
        </w:rPr>
      </w:pPr>
      <w:r>
        <w:rPr>
          <w:sz w:val="20"/>
          <w:szCs w:val="20"/>
        </w:rPr>
        <w:t>Una vez aplicadas la</w:t>
      </w:r>
      <w:r w:rsidR="005C0E12">
        <w:rPr>
          <w:sz w:val="20"/>
          <w:szCs w:val="20"/>
        </w:rPr>
        <w:t>s</w:t>
      </w:r>
      <w:r>
        <w:rPr>
          <w:sz w:val="20"/>
          <w:szCs w:val="20"/>
        </w:rPr>
        <w:t xml:space="preserve"> encuesta</w:t>
      </w:r>
      <w:r w:rsidR="005C0E12">
        <w:rPr>
          <w:sz w:val="20"/>
          <w:szCs w:val="20"/>
        </w:rPr>
        <w:t>s</w:t>
      </w:r>
      <w:r>
        <w:rPr>
          <w:sz w:val="20"/>
          <w:szCs w:val="20"/>
        </w:rPr>
        <w:t xml:space="preserve"> a todos los clientes, se vaciará la información en el registro “Clientes de </w:t>
      </w:r>
      <w:r w:rsidR="001C19E9">
        <w:rPr>
          <w:b/>
          <w:sz w:val="20"/>
          <w:szCs w:val="20"/>
        </w:rPr>
        <w:t>CYBSA</w:t>
      </w:r>
      <w:r>
        <w:rPr>
          <w:sz w:val="20"/>
          <w:szCs w:val="20"/>
        </w:rPr>
        <w:t>” (</w:t>
      </w:r>
      <w:hyperlink r:id="rId11" w:history="1">
        <w:r w:rsidR="005871E3">
          <w:rPr>
            <w:rStyle w:val="Hipervnculo"/>
            <w:b/>
            <w:bCs/>
            <w:sz w:val="20"/>
            <w:szCs w:val="20"/>
          </w:rPr>
          <w:t>RC-CA-02</w:t>
        </w:r>
      </w:hyperlink>
      <w:r>
        <w:rPr>
          <w:sz w:val="20"/>
          <w:szCs w:val="20"/>
        </w:rPr>
        <w:t>), en el cual  se indican las observaciones del cliente</w:t>
      </w:r>
      <w:r w:rsidR="005C0E12">
        <w:rPr>
          <w:sz w:val="20"/>
          <w:szCs w:val="20"/>
        </w:rPr>
        <w:t>;</w:t>
      </w:r>
      <w:r>
        <w:rPr>
          <w:sz w:val="20"/>
          <w:szCs w:val="20"/>
        </w:rPr>
        <w:t xml:space="preserve"> en el siguiente </w:t>
      </w:r>
      <w:r w:rsidR="00BB3C0F">
        <w:rPr>
          <w:sz w:val="20"/>
          <w:szCs w:val="20"/>
        </w:rPr>
        <w:t>periodo</w:t>
      </w:r>
      <w:r>
        <w:rPr>
          <w:sz w:val="20"/>
          <w:szCs w:val="20"/>
        </w:rPr>
        <w:t xml:space="preserve"> se vuelve a encuestar para verificar si hubo cambio en su opinión y se le continuará preguntando hasta que se presente mejora; quedando evidencia en la columna de Observaciones del registro “Clientes de </w:t>
      </w:r>
      <w:r w:rsidR="001C19E9">
        <w:rPr>
          <w:b/>
          <w:sz w:val="20"/>
          <w:szCs w:val="20"/>
        </w:rPr>
        <w:t>CYBSA</w:t>
      </w:r>
      <w:r>
        <w:rPr>
          <w:sz w:val="20"/>
          <w:szCs w:val="20"/>
        </w:rPr>
        <w:t>” (</w:t>
      </w:r>
      <w:hyperlink r:id="rId12" w:history="1">
        <w:r w:rsidR="005871E3">
          <w:rPr>
            <w:rStyle w:val="Hipervnculo"/>
            <w:b/>
            <w:bCs/>
            <w:sz w:val="20"/>
            <w:szCs w:val="20"/>
          </w:rPr>
          <w:t>RC-CA-02</w:t>
        </w:r>
      </w:hyperlink>
      <w:r>
        <w:rPr>
          <w:sz w:val="20"/>
          <w:szCs w:val="20"/>
        </w:rPr>
        <w:t xml:space="preserve">). </w:t>
      </w:r>
    </w:p>
    <w:p w14:paraId="62231C4B" w14:textId="77777777" w:rsidR="00A843DE" w:rsidRDefault="00A843DE">
      <w:pPr>
        <w:tabs>
          <w:tab w:val="num" w:pos="426"/>
        </w:tabs>
        <w:ind w:right="193"/>
        <w:jc w:val="both"/>
        <w:rPr>
          <w:rFonts w:ascii="Arial" w:hAnsi="Arial" w:cs="Arial"/>
          <w:sz w:val="20"/>
          <w:szCs w:val="20"/>
        </w:rPr>
      </w:pPr>
    </w:p>
    <w:p w14:paraId="7801615A" w14:textId="77777777" w:rsidR="00A843DE" w:rsidRDefault="00A843DE">
      <w:pPr>
        <w:tabs>
          <w:tab w:val="num" w:pos="426"/>
        </w:tabs>
        <w:ind w:left="142" w:right="1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resultados de las encuestas son analizados por el Director General</w:t>
      </w:r>
      <w:r w:rsidR="00C52058">
        <w:rPr>
          <w:rFonts w:ascii="Arial" w:hAnsi="Arial" w:cs="Arial"/>
          <w:sz w:val="20"/>
          <w:szCs w:val="20"/>
        </w:rPr>
        <w:t xml:space="preserve"> del SGC</w:t>
      </w:r>
      <w:r>
        <w:rPr>
          <w:rFonts w:ascii="Arial" w:hAnsi="Arial" w:cs="Arial"/>
          <w:sz w:val="20"/>
          <w:szCs w:val="20"/>
        </w:rPr>
        <w:t xml:space="preserve">, </w:t>
      </w:r>
      <w:r w:rsidR="005C0E12">
        <w:rPr>
          <w:rFonts w:ascii="Arial" w:hAnsi="Arial" w:cs="Arial"/>
          <w:sz w:val="20"/>
          <w:szCs w:val="20"/>
        </w:rPr>
        <w:t xml:space="preserve">en las Revisiones de la Dirección y </w:t>
      </w:r>
      <w:r>
        <w:rPr>
          <w:rFonts w:ascii="Arial" w:hAnsi="Arial" w:cs="Arial"/>
          <w:sz w:val="20"/>
          <w:szCs w:val="20"/>
        </w:rPr>
        <w:t>en la que se tomen acuerdos para solucionar las áreas de oportunidad. Las acciones</w:t>
      </w:r>
      <w:r>
        <w:rPr>
          <w:rFonts w:ascii="Arial" w:hAnsi="Arial" w:cs="Arial"/>
          <w:sz w:val="20"/>
          <w:szCs w:val="20"/>
          <w:lang w:val="es-MX"/>
        </w:rPr>
        <w:t xml:space="preserve"> a tomar se registrarán en la minuta de la reunión (</w:t>
      </w:r>
      <w:r>
        <w:rPr>
          <w:rFonts w:ascii="Arial" w:hAnsi="Arial" w:cs="Arial"/>
          <w:b/>
          <w:bCs/>
          <w:sz w:val="20"/>
          <w:szCs w:val="20"/>
          <w:lang w:val="es-MX"/>
        </w:rPr>
        <w:t>RC</w:t>
      </w:r>
      <w:r w:rsidR="00981729">
        <w:rPr>
          <w:rFonts w:ascii="Arial" w:hAnsi="Arial" w:cs="Arial"/>
          <w:b/>
          <w:bCs/>
          <w:sz w:val="20"/>
          <w:szCs w:val="20"/>
          <w:lang w:val="es-MX"/>
        </w:rPr>
        <w:t>-DG-</w:t>
      </w:r>
      <w:r>
        <w:rPr>
          <w:rFonts w:ascii="Arial" w:hAnsi="Arial" w:cs="Arial"/>
          <w:b/>
          <w:bCs/>
          <w:sz w:val="20"/>
          <w:szCs w:val="20"/>
          <w:lang w:val="es-MX"/>
        </w:rPr>
        <w:t>04</w:t>
      </w:r>
      <w:r>
        <w:rPr>
          <w:rFonts w:ascii="Arial" w:hAnsi="Arial" w:cs="Arial"/>
          <w:sz w:val="20"/>
          <w:szCs w:val="20"/>
          <w:lang w:val="es-MX"/>
        </w:rPr>
        <w:t xml:space="preserve">). </w:t>
      </w:r>
    </w:p>
    <w:p w14:paraId="6800C06A" w14:textId="77777777" w:rsidR="00A843DE" w:rsidRDefault="00A843DE">
      <w:pPr>
        <w:tabs>
          <w:tab w:val="num" w:pos="426"/>
        </w:tabs>
        <w:ind w:right="193"/>
        <w:jc w:val="both"/>
        <w:rPr>
          <w:rFonts w:ascii="Arial" w:hAnsi="Arial" w:cs="Arial"/>
          <w:b/>
          <w:color w:val="0000FF"/>
          <w:sz w:val="20"/>
          <w:szCs w:val="20"/>
          <w:lang w:val="es-MX"/>
        </w:rPr>
      </w:pPr>
    </w:p>
    <w:p w14:paraId="7FE2931F" w14:textId="77777777" w:rsidR="00A843DE" w:rsidRDefault="00A843DE">
      <w:pPr>
        <w:tabs>
          <w:tab w:val="num" w:pos="426"/>
        </w:tabs>
        <w:ind w:left="142" w:right="193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>
        <w:rPr>
          <w:rFonts w:ascii="Arial" w:hAnsi="Arial" w:cs="Arial"/>
          <w:b/>
          <w:bCs/>
          <w:sz w:val="20"/>
          <w:szCs w:val="20"/>
          <w:lang w:val="es-MX"/>
        </w:rPr>
        <w:t>2) Control de quejas y reclamaciones</w:t>
      </w:r>
    </w:p>
    <w:p w14:paraId="32330CB1" w14:textId="77777777" w:rsidR="00A843DE" w:rsidRDefault="00A843DE">
      <w:pPr>
        <w:pStyle w:val="Textoindependiente2"/>
        <w:rPr>
          <w:rFonts w:ascii="Arial" w:hAnsi="Arial" w:cs="Arial"/>
          <w:sz w:val="20"/>
          <w:lang w:val="es-MX"/>
        </w:rPr>
      </w:pPr>
    </w:p>
    <w:p w14:paraId="6B7AA2A9" w14:textId="1CB97BF3" w:rsidR="00A843DE" w:rsidRPr="00C06B1A" w:rsidRDefault="001C19E9" w:rsidP="00066842">
      <w:pPr>
        <w:pStyle w:val="TextoLGerarquizadas"/>
        <w:rPr>
          <w:b w:val="0"/>
        </w:rPr>
      </w:pPr>
      <w:r>
        <w:rPr>
          <w:b w:val="0"/>
          <w:bCs/>
        </w:rPr>
        <w:t>CYBSA</w:t>
      </w:r>
      <w:r w:rsidR="009C3970">
        <w:rPr>
          <w:b w:val="0"/>
          <w:bCs/>
        </w:rPr>
        <w:t xml:space="preserve"> </w:t>
      </w:r>
      <w:r w:rsidR="00A843DE" w:rsidRPr="00C06B1A">
        <w:rPr>
          <w:b w:val="0"/>
        </w:rPr>
        <w:t>puede recibir las quejas por teléfono, fax, correo electrónico o en forma personal.</w:t>
      </w:r>
      <w:r w:rsidR="00A843DE" w:rsidRPr="00C06B1A">
        <w:rPr>
          <w:b w:val="0"/>
          <w:color w:val="FF0000"/>
        </w:rPr>
        <w:t xml:space="preserve"> </w:t>
      </w:r>
      <w:r w:rsidR="00A843DE" w:rsidRPr="00C06B1A">
        <w:rPr>
          <w:b w:val="0"/>
        </w:rPr>
        <w:t xml:space="preserve">En caso de presentarse una reclamación del servicio proporcionado por </w:t>
      </w:r>
      <w:r>
        <w:rPr>
          <w:b w:val="0"/>
          <w:bCs/>
        </w:rPr>
        <w:t>CYBSA</w:t>
      </w:r>
      <w:r w:rsidR="00A843DE" w:rsidRPr="00C06B1A">
        <w:rPr>
          <w:b w:val="0"/>
        </w:rPr>
        <w:t xml:space="preserve">, éstas son recibidas por el representante de la </w:t>
      </w:r>
      <w:r w:rsidR="00BD7C0B" w:rsidRPr="00C06B1A">
        <w:rPr>
          <w:b w:val="0"/>
        </w:rPr>
        <w:t>D</w:t>
      </w:r>
      <w:r w:rsidR="00A843DE" w:rsidRPr="00C06B1A">
        <w:rPr>
          <w:b w:val="0"/>
        </w:rPr>
        <w:t>irecci</w:t>
      </w:r>
      <w:r w:rsidR="00BD7C0B" w:rsidRPr="00C06B1A">
        <w:rPr>
          <w:b w:val="0"/>
        </w:rPr>
        <w:t>ó</w:t>
      </w:r>
      <w:r w:rsidR="00A843DE" w:rsidRPr="00C06B1A">
        <w:rPr>
          <w:b w:val="0"/>
        </w:rPr>
        <w:t>n quien llena el formato de “Quejas y/o Reclamaciones” (</w:t>
      </w:r>
      <w:hyperlink r:id="rId13" w:history="1">
        <w:r w:rsidR="005871E3" w:rsidRPr="00C06B1A">
          <w:rPr>
            <w:rStyle w:val="Hipervnculo"/>
            <w:b w:val="0"/>
            <w:bCs/>
          </w:rPr>
          <w:t>RC-CA-0</w:t>
        </w:r>
        <w:r w:rsidR="00BB3DFD" w:rsidRPr="00C06B1A">
          <w:rPr>
            <w:rStyle w:val="Hipervnculo"/>
            <w:b w:val="0"/>
            <w:bCs/>
          </w:rPr>
          <w:t>3</w:t>
        </w:r>
      </w:hyperlink>
      <w:r w:rsidR="00A843DE" w:rsidRPr="00C06B1A">
        <w:rPr>
          <w:b w:val="0"/>
          <w:bCs/>
        </w:rPr>
        <w:t>)</w:t>
      </w:r>
      <w:r w:rsidR="00A843DE" w:rsidRPr="00C06B1A">
        <w:rPr>
          <w:b w:val="0"/>
        </w:rPr>
        <w:t xml:space="preserve"> y la canaliza al área en dónde se originó la queja para que se le dé seguimiento. Si la queja o reclamación no puede ser resuelta de forma inmediata por el área  se deberá notificar al cliente y registrarse en el formato de “Quejas y/o Reclamaciones” </w:t>
      </w:r>
      <w:r w:rsidR="00A843DE" w:rsidRPr="00C06B1A">
        <w:rPr>
          <w:b w:val="0"/>
          <w:bCs/>
        </w:rPr>
        <w:t>(</w:t>
      </w:r>
      <w:hyperlink r:id="rId14" w:history="1">
        <w:r w:rsidR="005871E3" w:rsidRPr="00C06B1A">
          <w:rPr>
            <w:rStyle w:val="Hipervnculo"/>
            <w:b w:val="0"/>
            <w:bCs/>
          </w:rPr>
          <w:t>RC-CA-04</w:t>
        </w:r>
      </w:hyperlink>
      <w:r w:rsidR="00A843DE" w:rsidRPr="00C06B1A">
        <w:rPr>
          <w:b w:val="0"/>
          <w:bCs/>
        </w:rPr>
        <w:t>)</w:t>
      </w:r>
      <w:r w:rsidR="00A843DE" w:rsidRPr="00C06B1A">
        <w:rPr>
          <w:b w:val="0"/>
        </w:rPr>
        <w:t xml:space="preserve">. Así mismo el responsable de este procedimiento lleva un registro de “Control de Quejas y/o Reclamaciones” </w:t>
      </w:r>
      <w:r w:rsidR="00A843DE" w:rsidRPr="00C06B1A">
        <w:rPr>
          <w:b w:val="0"/>
          <w:bCs/>
        </w:rPr>
        <w:t>(</w:t>
      </w:r>
      <w:r w:rsidR="00A843DE" w:rsidRPr="00C06B1A">
        <w:rPr>
          <w:bCs/>
        </w:rPr>
        <w:t>RC</w:t>
      </w:r>
      <w:r w:rsidR="00BD7C0B" w:rsidRPr="00C06B1A">
        <w:rPr>
          <w:bCs/>
        </w:rPr>
        <w:t>-CA-</w:t>
      </w:r>
      <w:r w:rsidR="00A843DE" w:rsidRPr="00C06B1A">
        <w:rPr>
          <w:bCs/>
        </w:rPr>
        <w:t>0</w:t>
      </w:r>
      <w:r w:rsidR="004F010B" w:rsidRPr="00C06B1A">
        <w:rPr>
          <w:bCs/>
        </w:rPr>
        <w:t>4</w:t>
      </w:r>
      <w:r w:rsidR="00A843DE" w:rsidRPr="00C06B1A">
        <w:rPr>
          <w:b w:val="0"/>
          <w:bCs/>
        </w:rPr>
        <w:t>)</w:t>
      </w:r>
      <w:r w:rsidR="00A843DE" w:rsidRPr="00C06B1A">
        <w:rPr>
          <w:b w:val="0"/>
        </w:rPr>
        <w:t xml:space="preserve"> para darles seguimiento y asegurarse de atender las mismas. </w:t>
      </w:r>
    </w:p>
    <w:p w14:paraId="5ABF2EB8" w14:textId="77777777" w:rsidR="00A843DE" w:rsidRPr="00C06B1A" w:rsidRDefault="00A843DE" w:rsidP="00066842">
      <w:pPr>
        <w:pStyle w:val="TextoLGerarquizadas"/>
        <w:rPr>
          <w:b w:val="0"/>
        </w:rPr>
      </w:pPr>
    </w:p>
    <w:p w14:paraId="73703676" w14:textId="77777777" w:rsidR="00A843DE" w:rsidRPr="00C06B1A" w:rsidRDefault="00A843DE" w:rsidP="00066842">
      <w:pPr>
        <w:pStyle w:val="TextoLGerarquizadas"/>
        <w:rPr>
          <w:b w:val="0"/>
        </w:rPr>
      </w:pPr>
      <w:r w:rsidRPr="00C06B1A">
        <w:rPr>
          <w:b w:val="0"/>
        </w:rPr>
        <w:t>Para el seguimiento se usará el Método de Acciones Correctivas las cuales definiran la identificación de la causa raíz para que no vuelva a ocurrir.</w:t>
      </w:r>
    </w:p>
    <w:p w14:paraId="32E6431B" w14:textId="77777777" w:rsidR="00A843DE" w:rsidRPr="00C06B1A" w:rsidRDefault="00A843DE" w:rsidP="00066842">
      <w:pPr>
        <w:pStyle w:val="TextoLGerarquizadas"/>
        <w:rPr>
          <w:b w:val="0"/>
        </w:rPr>
      </w:pPr>
    </w:p>
    <w:p w14:paraId="46A92E90" w14:textId="77777777" w:rsidR="00A843DE" w:rsidRPr="00C06B1A" w:rsidRDefault="00A843DE" w:rsidP="00066842">
      <w:pPr>
        <w:pStyle w:val="TextoLGerarquizadas"/>
        <w:rPr>
          <w:b w:val="0"/>
        </w:rPr>
      </w:pPr>
      <w:r w:rsidRPr="00C06B1A">
        <w:rPr>
          <w:b w:val="0"/>
        </w:rPr>
        <w:t xml:space="preserve">En todo caso se verificará la efectividad de las acciones adoptadas por medio de una cercana comunicación con el cliente de parte del Representante de </w:t>
      </w:r>
      <w:r w:rsidR="00994000" w:rsidRPr="00C06B1A">
        <w:rPr>
          <w:b w:val="0"/>
        </w:rPr>
        <w:t>la Dirección</w:t>
      </w:r>
      <w:r w:rsidRPr="00C06B1A">
        <w:rPr>
          <w:b w:val="0"/>
        </w:rPr>
        <w:t xml:space="preserve"> principalmente.</w:t>
      </w:r>
    </w:p>
    <w:p w14:paraId="636C164A" w14:textId="77777777" w:rsidR="00A843DE" w:rsidRPr="00C06B1A" w:rsidRDefault="00A843DE" w:rsidP="00066842">
      <w:pPr>
        <w:pStyle w:val="TextoLGerarquizadas"/>
        <w:rPr>
          <w:b w:val="0"/>
        </w:rPr>
      </w:pPr>
    </w:p>
    <w:p w14:paraId="449FF5C4" w14:textId="0A80459D" w:rsidR="00A843DE" w:rsidRDefault="00262298" w:rsidP="00066842">
      <w:pPr>
        <w:pStyle w:val="TextoLGerarquizadas"/>
      </w:pPr>
      <w:r>
        <w:rPr>
          <w:b w:val="0"/>
        </w:rPr>
        <w:t xml:space="preserve">En </w:t>
      </w:r>
      <w:r w:rsidR="00A843DE" w:rsidRPr="00C06B1A">
        <w:rPr>
          <w:b w:val="0"/>
        </w:rPr>
        <w:t>el caso de las d</w:t>
      </w:r>
      <w:r w:rsidR="00287683" w:rsidRPr="00C06B1A">
        <w:rPr>
          <w:b w:val="0"/>
        </w:rPr>
        <w:t xml:space="preserve">evoluciones, </w:t>
      </w:r>
      <w:r w:rsidR="001C19E9">
        <w:rPr>
          <w:b w:val="0"/>
        </w:rPr>
        <w:t>CYBSA</w:t>
      </w:r>
      <w:r w:rsidR="009C3970">
        <w:rPr>
          <w:b w:val="0"/>
        </w:rPr>
        <w:t xml:space="preserve"> </w:t>
      </w:r>
      <w:r w:rsidR="00287683" w:rsidRPr="00C06B1A">
        <w:rPr>
          <w:b w:val="0"/>
        </w:rPr>
        <w:t>realiza el</w:t>
      </w:r>
      <w:r w:rsidR="00A843DE" w:rsidRPr="00C06B1A">
        <w:rPr>
          <w:b w:val="0"/>
        </w:rPr>
        <w:t xml:space="preserve"> siguiente procedimiento</w:t>
      </w:r>
      <w:r w:rsidR="00A843DE">
        <w:t>:</w:t>
      </w:r>
    </w:p>
    <w:p w14:paraId="47A434B9" w14:textId="77777777" w:rsidR="00A843DE" w:rsidRDefault="00A843DE" w:rsidP="00066842">
      <w:pPr>
        <w:pStyle w:val="TextoLGerarquizadas"/>
      </w:pPr>
    </w:p>
    <w:p w14:paraId="018772DB" w14:textId="77777777" w:rsidR="00E92979" w:rsidRDefault="00E92979" w:rsidP="00066842">
      <w:pPr>
        <w:pStyle w:val="TextoLGerarquizadas"/>
      </w:pPr>
    </w:p>
    <w:p w14:paraId="444DE046" w14:textId="77777777" w:rsidR="00E92979" w:rsidRDefault="00E92979" w:rsidP="00066842">
      <w:pPr>
        <w:pStyle w:val="TextoLGerarquizadas"/>
      </w:pPr>
    </w:p>
    <w:p w14:paraId="7AA1B76B" w14:textId="77777777" w:rsidR="00E92979" w:rsidRDefault="00E92979" w:rsidP="00066842">
      <w:pPr>
        <w:pStyle w:val="TextoLGerarquizadas"/>
      </w:pPr>
    </w:p>
    <w:p w14:paraId="29066EF2" w14:textId="77777777" w:rsidR="00E92979" w:rsidRDefault="00E92979" w:rsidP="00066842">
      <w:pPr>
        <w:pStyle w:val="TextoLGerarquizadas"/>
      </w:pPr>
    </w:p>
    <w:p w14:paraId="76DB031E" w14:textId="77777777" w:rsidR="00E92979" w:rsidRDefault="00E92979" w:rsidP="00066842">
      <w:pPr>
        <w:pStyle w:val="TextoLGerarquizadas"/>
      </w:pPr>
    </w:p>
    <w:p w14:paraId="4B13817F" w14:textId="77777777" w:rsidR="00A843DE" w:rsidRPr="00066842" w:rsidRDefault="00A843DE" w:rsidP="00066842">
      <w:pPr>
        <w:pStyle w:val="TextoLGerarquizadas"/>
      </w:pPr>
      <w:r w:rsidRPr="00066842">
        <w:lastRenderedPageBreak/>
        <w:t>PROCESO DE DEVOLUCIONES</w:t>
      </w:r>
    </w:p>
    <w:p w14:paraId="465BB8AF" w14:textId="77777777" w:rsidR="00262298" w:rsidRDefault="00262298" w:rsidP="00066842">
      <w:pPr>
        <w:pStyle w:val="TextoLGerarquizadas"/>
        <w:rPr>
          <w:b w:val="0"/>
        </w:rPr>
      </w:pPr>
    </w:p>
    <w:p w14:paraId="47C8D95B" w14:textId="77777777" w:rsidR="00A843DE" w:rsidRPr="00066842" w:rsidRDefault="00A843DE" w:rsidP="00066842">
      <w:pPr>
        <w:pStyle w:val="TextoLGerarquizadas"/>
        <w:rPr>
          <w:b w:val="0"/>
        </w:rPr>
      </w:pPr>
      <w:r w:rsidRPr="00066842">
        <w:rPr>
          <w:b w:val="0"/>
        </w:rPr>
        <w:t xml:space="preserve">Se identifica por medio de una </w:t>
      </w:r>
      <w:r w:rsidR="00903E69" w:rsidRPr="00066842">
        <w:rPr>
          <w:b w:val="0"/>
        </w:rPr>
        <w:t>marca color rojo en el producto</w:t>
      </w:r>
      <w:r w:rsidRPr="00066842">
        <w:rPr>
          <w:b w:val="0"/>
        </w:rPr>
        <w:t>. En caso de ser necesario se levanta una accion correctiva o preventiva</w:t>
      </w:r>
      <w:r w:rsidR="009607CE" w:rsidRPr="00066842">
        <w:rPr>
          <w:b w:val="0"/>
        </w:rPr>
        <w:t xml:space="preserve"> </w:t>
      </w:r>
      <w:r w:rsidRPr="00066842">
        <w:rPr>
          <w:b w:val="0"/>
        </w:rPr>
        <w:t xml:space="preserve">(ver </w:t>
      </w:r>
      <w:hyperlink r:id="rId15" w:history="1">
        <w:r w:rsidR="005871E3">
          <w:rPr>
            <w:rStyle w:val="Hipervnculo"/>
            <w:b w:val="0"/>
          </w:rPr>
          <w:t>PSC-CA-05</w:t>
        </w:r>
      </w:hyperlink>
      <w:r w:rsidRPr="00066842">
        <w:rPr>
          <w:b w:val="0"/>
        </w:rPr>
        <w:t>)</w:t>
      </w:r>
      <w:r w:rsidR="00994000" w:rsidRPr="00066842">
        <w:rPr>
          <w:b w:val="0"/>
        </w:rPr>
        <w:t>.</w:t>
      </w:r>
    </w:p>
    <w:p w14:paraId="7F475258" w14:textId="77777777" w:rsidR="00A843DE" w:rsidRPr="00066842" w:rsidRDefault="00A843DE">
      <w:pPr>
        <w:jc w:val="both"/>
        <w:rPr>
          <w:rFonts w:ascii="Arial" w:hAnsi="Arial" w:cs="Arial"/>
          <w:sz w:val="20"/>
          <w:szCs w:val="20"/>
        </w:rPr>
      </w:pPr>
    </w:p>
    <w:p w14:paraId="6E2EF573" w14:textId="77777777" w:rsidR="00A843DE" w:rsidRPr="00066842" w:rsidRDefault="00A843DE" w:rsidP="00066842">
      <w:pPr>
        <w:pStyle w:val="TextoLGerarquizadas"/>
        <w:rPr>
          <w:b w:val="0"/>
        </w:rPr>
      </w:pPr>
      <w:r w:rsidRPr="00066842">
        <w:rPr>
          <w:b w:val="0"/>
        </w:rPr>
        <w:t xml:space="preserve">Si de la compilación de información recabada surge alguna no conformidad, el Responsable de </w:t>
      </w:r>
      <w:r w:rsidR="00751386" w:rsidRPr="00066842">
        <w:rPr>
          <w:b w:val="0"/>
        </w:rPr>
        <w:t>este procedimiento informará a</w:t>
      </w:r>
      <w:r w:rsidRPr="00066842">
        <w:rPr>
          <w:b w:val="0"/>
        </w:rPr>
        <w:t xml:space="preserve"> los responsables del área o áreas afectadas, a efecto de implementar la acción inmediata que corresponda, si es necesario implementar una acción correctiva o preventiva, si procede</w:t>
      </w:r>
      <w:r w:rsidR="005871E3">
        <w:rPr>
          <w:b w:val="0"/>
        </w:rPr>
        <w:t xml:space="preserve"> atenderá a lo establecido en </w:t>
      </w:r>
      <w:hyperlink r:id="rId16" w:history="1">
        <w:r w:rsidR="005871E3">
          <w:rPr>
            <w:rStyle w:val="Hipervnculo"/>
            <w:b w:val="0"/>
          </w:rPr>
          <w:t>PSC-CA-05</w:t>
        </w:r>
      </w:hyperlink>
      <w:r w:rsidRPr="00066842">
        <w:rPr>
          <w:b w:val="0"/>
          <w:bCs/>
        </w:rPr>
        <w:t xml:space="preserve"> “</w:t>
      </w:r>
      <w:r w:rsidRPr="00066842">
        <w:rPr>
          <w:b w:val="0"/>
        </w:rPr>
        <w:t>Acciones Correctivas y preventivas ”.</w:t>
      </w:r>
    </w:p>
    <w:p w14:paraId="1A8B23CE" w14:textId="77777777" w:rsidR="00A843DE" w:rsidRDefault="00A843DE">
      <w:pPr>
        <w:jc w:val="both"/>
        <w:rPr>
          <w:rFonts w:ascii="Arial" w:hAnsi="Arial" w:cs="Arial"/>
          <w:sz w:val="22"/>
          <w:szCs w:val="22"/>
        </w:rPr>
      </w:pPr>
    </w:p>
    <w:p w14:paraId="66E96662" w14:textId="77777777" w:rsidR="00CA42E2" w:rsidRDefault="00CA42E2">
      <w:pPr>
        <w:jc w:val="both"/>
        <w:rPr>
          <w:rFonts w:ascii="Arial" w:hAnsi="Arial" w:cs="Arial"/>
          <w:sz w:val="22"/>
          <w:szCs w:val="22"/>
        </w:rPr>
      </w:pPr>
    </w:p>
    <w:p w14:paraId="2309A18F" w14:textId="77777777" w:rsidR="00A843DE" w:rsidRDefault="00066842">
      <w:p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es-ES_tradnl"/>
        </w:rPr>
        <w:t>II</w:t>
      </w:r>
      <w:r w:rsidR="00A843DE">
        <w:rPr>
          <w:rFonts w:ascii="Arial" w:hAnsi="Arial" w:cs="Arial"/>
          <w:b/>
          <w:bCs/>
          <w:sz w:val="22"/>
          <w:szCs w:val="22"/>
          <w:u w:val="single"/>
          <w:lang w:val="es-ES_tradnl"/>
        </w:rPr>
        <w:t>. REGISTROS Y ANEXOS</w:t>
      </w:r>
    </w:p>
    <w:p w14:paraId="4387AA44" w14:textId="77777777" w:rsidR="00A843DE" w:rsidRDefault="00A843DE">
      <w:pPr>
        <w:pStyle w:val="Encabezado"/>
        <w:tabs>
          <w:tab w:val="clear" w:pos="4419"/>
          <w:tab w:val="clear" w:pos="8838"/>
        </w:tabs>
        <w:rPr>
          <w:rFonts w:ascii="Arial" w:hAnsi="Arial" w:cs="Arial"/>
          <w:sz w:val="22"/>
          <w:szCs w:val="22"/>
          <w:lang w:val="es-ES_tradnl"/>
        </w:rPr>
      </w:pPr>
    </w:p>
    <w:tbl>
      <w:tblPr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220"/>
        <w:gridCol w:w="3060"/>
      </w:tblGrid>
      <w:tr w:rsidR="00A843DE" w14:paraId="262F6CFD" w14:textId="77777777">
        <w:tc>
          <w:tcPr>
            <w:tcW w:w="610" w:type="dxa"/>
            <w:shd w:val="clear" w:color="auto" w:fill="003366"/>
          </w:tcPr>
          <w:p w14:paraId="469BB8D6" w14:textId="77777777" w:rsidR="00A843DE" w:rsidRDefault="00A843DE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ES_tradnl"/>
              </w:rPr>
              <w:t>No.</w:t>
            </w:r>
          </w:p>
        </w:tc>
        <w:tc>
          <w:tcPr>
            <w:tcW w:w="5220" w:type="dxa"/>
            <w:shd w:val="clear" w:color="auto" w:fill="003366"/>
          </w:tcPr>
          <w:p w14:paraId="5F0EC42E" w14:textId="77777777" w:rsidR="00A843DE" w:rsidRDefault="00A843DE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ES_tradnl"/>
              </w:rPr>
              <w:t>DOCUMENTO</w:t>
            </w:r>
          </w:p>
        </w:tc>
        <w:tc>
          <w:tcPr>
            <w:tcW w:w="3060" w:type="dxa"/>
            <w:shd w:val="clear" w:color="auto" w:fill="003366"/>
          </w:tcPr>
          <w:p w14:paraId="5488FBC4" w14:textId="77777777" w:rsidR="00A843DE" w:rsidRDefault="00A843DE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ES_tradnl"/>
              </w:rPr>
              <w:t>CÓDIGO</w:t>
            </w:r>
          </w:p>
        </w:tc>
      </w:tr>
      <w:tr w:rsidR="00A843DE" w14:paraId="243C3309" w14:textId="77777777">
        <w:trPr>
          <w:trHeight w:val="217"/>
        </w:trPr>
        <w:tc>
          <w:tcPr>
            <w:tcW w:w="610" w:type="dxa"/>
            <w:vAlign w:val="center"/>
          </w:tcPr>
          <w:p w14:paraId="0474F723" w14:textId="77777777" w:rsidR="00A843DE" w:rsidRDefault="00A843DE" w:rsidP="00CA42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5220" w:type="dxa"/>
            <w:vAlign w:val="center"/>
          </w:tcPr>
          <w:p w14:paraId="1639A94C" w14:textId="77777777" w:rsidR="00A843DE" w:rsidRDefault="00A843DE" w:rsidP="00CA42E2">
            <w:pPr>
              <w:pStyle w:val="Ttulo3"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>
              <w:rPr>
                <w:rFonts w:ascii="Arial" w:hAnsi="Arial" w:cs="Arial"/>
                <w:b w:val="0"/>
                <w:bCs/>
                <w:sz w:val="20"/>
              </w:rPr>
              <w:t>Encuesta de satisfacción del cliente</w:t>
            </w:r>
          </w:p>
        </w:tc>
        <w:tc>
          <w:tcPr>
            <w:tcW w:w="3060" w:type="dxa"/>
          </w:tcPr>
          <w:p w14:paraId="3D208933" w14:textId="77777777" w:rsidR="00A843DE" w:rsidRDefault="000000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hyperlink r:id="rId17" w:history="1">
              <w:r w:rsidR="005871E3">
                <w:rPr>
                  <w:rStyle w:val="Hipervnculo"/>
                  <w:rFonts w:ascii="Arial" w:hAnsi="Arial" w:cs="Arial"/>
                  <w:b/>
                  <w:bCs/>
                  <w:sz w:val="20"/>
                  <w:szCs w:val="20"/>
                </w:rPr>
                <w:t>RC-CA-01</w:t>
              </w:r>
            </w:hyperlink>
          </w:p>
        </w:tc>
      </w:tr>
      <w:tr w:rsidR="00A843DE" w14:paraId="3A6ABA26" w14:textId="77777777">
        <w:trPr>
          <w:trHeight w:val="217"/>
        </w:trPr>
        <w:tc>
          <w:tcPr>
            <w:tcW w:w="610" w:type="dxa"/>
            <w:vAlign w:val="center"/>
          </w:tcPr>
          <w:p w14:paraId="347E9B04" w14:textId="77777777" w:rsidR="00A843DE" w:rsidRDefault="00A843DE" w:rsidP="00CA42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220" w:type="dxa"/>
            <w:vAlign w:val="center"/>
          </w:tcPr>
          <w:p w14:paraId="780DAB83" w14:textId="45DFE300" w:rsidR="00A843DE" w:rsidRPr="00CA42E2" w:rsidRDefault="00A843DE" w:rsidP="00CA42E2">
            <w:pPr>
              <w:pStyle w:val="Ttulo3"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CA42E2">
              <w:rPr>
                <w:rFonts w:ascii="Arial" w:hAnsi="Arial" w:cs="Arial"/>
                <w:b w:val="0"/>
                <w:bCs/>
                <w:sz w:val="20"/>
              </w:rPr>
              <w:t xml:space="preserve">Clientes de </w:t>
            </w:r>
            <w:r w:rsidR="001C19E9">
              <w:rPr>
                <w:rFonts w:ascii="Arial" w:hAnsi="Arial" w:cs="Arial"/>
                <w:b w:val="0"/>
                <w:bCs/>
                <w:sz w:val="20"/>
              </w:rPr>
              <w:t>CYBSA</w:t>
            </w:r>
          </w:p>
        </w:tc>
        <w:tc>
          <w:tcPr>
            <w:tcW w:w="3060" w:type="dxa"/>
          </w:tcPr>
          <w:p w14:paraId="3F79B03C" w14:textId="77777777" w:rsidR="00A843DE" w:rsidRPr="00CA42E2" w:rsidRDefault="0000000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hyperlink r:id="rId18" w:history="1">
              <w:r w:rsidR="005871E3">
                <w:rPr>
                  <w:rStyle w:val="Hipervnculo"/>
                  <w:rFonts w:ascii="Arial" w:hAnsi="Arial" w:cs="Arial"/>
                  <w:b/>
                  <w:bCs/>
                  <w:sz w:val="20"/>
                  <w:szCs w:val="20"/>
                </w:rPr>
                <w:t>RC-CA-02</w:t>
              </w:r>
            </w:hyperlink>
          </w:p>
        </w:tc>
      </w:tr>
      <w:tr w:rsidR="00A843DE" w14:paraId="2C9C715B" w14:textId="77777777">
        <w:trPr>
          <w:trHeight w:val="284"/>
        </w:trPr>
        <w:tc>
          <w:tcPr>
            <w:tcW w:w="610" w:type="dxa"/>
            <w:vAlign w:val="center"/>
          </w:tcPr>
          <w:p w14:paraId="2B74212B" w14:textId="77777777" w:rsidR="00A843DE" w:rsidRDefault="00A843DE" w:rsidP="00CA42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5220" w:type="dxa"/>
            <w:vAlign w:val="center"/>
          </w:tcPr>
          <w:p w14:paraId="21292E8A" w14:textId="77777777" w:rsidR="00A843DE" w:rsidRPr="00CA42E2" w:rsidRDefault="00CA42E2" w:rsidP="00CA42E2">
            <w:pPr>
              <w:pStyle w:val="Ttulo3"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CA42E2">
              <w:rPr>
                <w:rFonts w:ascii="Arial" w:hAnsi="Arial" w:cs="Arial"/>
                <w:b w:val="0"/>
                <w:bCs/>
                <w:sz w:val="20"/>
              </w:rPr>
              <w:t>Quejas y/o reclamaciones</w:t>
            </w:r>
          </w:p>
        </w:tc>
        <w:tc>
          <w:tcPr>
            <w:tcW w:w="3060" w:type="dxa"/>
          </w:tcPr>
          <w:p w14:paraId="43EB1549" w14:textId="77777777" w:rsidR="00A843DE" w:rsidRPr="00E87D70" w:rsidRDefault="00000000" w:rsidP="006B4C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hyperlink r:id="rId19" w:history="1">
              <w:r w:rsidR="00E87D70" w:rsidRPr="00E87D70">
                <w:rPr>
                  <w:rStyle w:val="Hipervnculo"/>
                  <w:rFonts w:ascii="Arial" w:hAnsi="Arial" w:cs="Arial"/>
                  <w:b/>
                  <w:bCs/>
                  <w:sz w:val="20"/>
                  <w:szCs w:val="20"/>
                </w:rPr>
                <w:t>RC-CA-0</w:t>
              </w:r>
              <w:r w:rsidR="006B4C98">
                <w:rPr>
                  <w:rStyle w:val="Hipervnculo"/>
                  <w:rFonts w:ascii="Arial" w:hAnsi="Arial" w:cs="Arial"/>
                  <w:b/>
                  <w:bCs/>
                  <w:sz w:val="20"/>
                  <w:szCs w:val="20"/>
                </w:rPr>
                <w:t>3</w:t>
              </w:r>
            </w:hyperlink>
          </w:p>
        </w:tc>
      </w:tr>
      <w:tr w:rsidR="00A843DE" w14:paraId="46FD4654" w14:textId="77777777">
        <w:trPr>
          <w:trHeight w:val="217"/>
        </w:trPr>
        <w:tc>
          <w:tcPr>
            <w:tcW w:w="610" w:type="dxa"/>
            <w:vAlign w:val="center"/>
          </w:tcPr>
          <w:p w14:paraId="08B56FC0" w14:textId="77777777" w:rsidR="00A843DE" w:rsidRDefault="00A843DE" w:rsidP="00CA42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5220" w:type="dxa"/>
            <w:vAlign w:val="center"/>
          </w:tcPr>
          <w:p w14:paraId="338CDB5D" w14:textId="77777777" w:rsidR="00A843DE" w:rsidRDefault="002148EF" w:rsidP="002148EF">
            <w:pPr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Control de q</w:t>
            </w:r>
            <w:r w:rsidR="00A843DE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uejas y/o reclamaciones</w:t>
            </w:r>
          </w:p>
        </w:tc>
        <w:tc>
          <w:tcPr>
            <w:tcW w:w="3060" w:type="dxa"/>
          </w:tcPr>
          <w:p w14:paraId="3DC8449E" w14:textId="77777777" w:rsidR="00A843DE" w:rsidRDefault="00000000" w:rsidP="006B4C9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hyperlink r:id="rId20" w:history="1">
              <w:r w:rsidR="006B4C98" w:rsidRPr="00E87D70">
                <w:rPr>
                  <w:rStyle w:val="Hipervnculo"/>
                  <w:rFonts w:ascii="Arial" w:hAnsi="Arial" w:cs="Arial"/>
                  <w:b/>
                  <w:bCs/>
                  <w:sz w:val="20"/>
                  <w:szCs w:val="20"/>
                </w:rPr>
                <w:t>RC-CA-0</w:t>
              </w:r>
              <w:r w:rsidR="006B4C98">
                <w:rPr>
                  <w:rStyle w:val="Hipervnculo"/>
                  <w:rFonts w:ascii="Arial" w:hAnsi="Arial" w:cs="Arial"/>
                  <w:b/>
                  <w:bCs/>
                  <w:sz w:val="20"/>
                  <w:szCs w:val="20"/>
                </w:rPr>
                <w:t>4</w:t>
              </w:r>
            </w:hyperlink>
          </w:p>
        </w:tc>
      </w:tr>
    </w:tbl>
    <w:p w14:paraId="7D7FD1B0" w14:textId="77777777" w:rsidR="00A843DE" w:rsidRDefault="00A843DE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2B9C5097" w14:textId="77777777" w:rsidR="00A843DE" w:rsidRDefault="00A843DE">
      <w:pPr>
        <w:rPr>
          <w:rFonts w:ascii="Arial" w:hAnsi="Arial" w:cs="Arial"/>
          <w:sz w:val="22"/>
          <w:szCs w:val="22"/>
          <w:lang w:val="es-ES_tradnl"/>
        </w:rPr>
      </w:pPr>
    </w:p>
    <w:p w14:paraId="26CC69E1" w14:textId="77777777" w:rsidR="00A843DE" w:rsidRDefault="00A843DE">
      <w:pPr>
        <w:rPr>
          <w:rFonts w:ascii="Arial" w:hAnsi="Arial" w:cs="Arial"/>
          <w:sz w:val="22"/>
          <w:szCs w:val="22"/>
          <w:lang w:val="es-ES_tradnl"/>
        </w:rPr>
      </w:pPr>
    </w:p>
    <w:p w14:paraId="0B0698FC" w14:textId="77777777" w:rsidR="00A843DE" w:rsidRDefault="00A843DE">
      <w:pPr>
        <w:jc w:val="both"/>
        <w:rPr>
          <w:rFonts w:ascii="Arial" w:hAnsi="Arial" w:cs="Arial"/>
          <w:sz w:val="22"/>
          <w:szCs w:val="22"/>
        </w:rPr>
      </w:pPr>
    </w:p>
    <w:sectPr w:rsidR="00A843DE" w:rsidSect="00CB793D">
      <w:headerReference w:type="default" r:id="rId21"/>
      <w:footerReference w:type="default" r:id="rId22"/>
      <w:pgSz w:w="12240" w:h="15840"/>
      <w:pgMar w:top="1134" w:right="1418" w:bottom="1134" w:left="187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C6B8A6" w14:textId="77777777" w:rsidR="00583AC9" w:rsidRDefault="00583AC9">
      <w:r>
        <w:separator/>
      </w:r>
    </w:p>
  </w:endnote>
  <w:endnote w:type="continuationSeparator" w:id="0">
    <w:p w14:paraId="0D7BBE15" w14:textId="77777777" w:rsidR="00583AC9" w:rsidRDefault="00583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6F1B9" w14:textId="77777777" w:rsidR="00262298" w:rsidRPr="00783E5F" w:rsidRDefault="00771C14" w:rsidP="009E6BAE">
    <w:pPr>
      <w:pStyle w:val="Piedepgina"/>
      <w:jc w:val="right"/>
      <w:rPr>
        <w:rFonts w:ascii="Arial" w:hAnsi="Arial" w:cs="Arial"/>
        <w:sz w:val="20"/>
        <w:szCs w:val="20"/>
      </w:rPr>
    </w:pPr>
    <w:r w:rsidRPr="00783E5F">
      <w:rPr>
        <w:rFonts w:ascii="Arial" w:hAnsi="Arial" w:cs="Arial"/>
        <w:sz w:val="20"/>
        <w:szCs w:val="20"/>
      </w:rPr>
      <w:fldChar w:fldCharType="begin"/>
    </w:r>
    <w:r w:rsidR="00262298" w:rsidRPr="00783E5F">
      <w:rPr>
        <w:rFonts w:ascii="Arial" w:hAnsi="Arial" w:cs="Arial"/>
        <w:sz w:val="20"/>
        <w:szCs w:val="20"/>
      </w:rPr>
      <w:instrText xml:space="preserve"> PAGE   \* MERGEFORMAT </w:instrText>
    </w:r>
    <w:r w:rsidRPr="00783E5F">
      <w:rPr>
        <w:rFonts w:ascii="Arial" w:hAnsi="Arial" w:cs="Arial"/>
        <w:sz w:val="20"/>
        <w:szCs w:val="20"/>
      </w:rPr>
      <w:fldChar w:fldCharType="separate"/>
    </w:r>
    <w:r w:rsidR="00FE4100">
      <w:rPr>
        <w:rFonts w:ascii="Arial" w:hAnsi="Arial" w:cs="Arial"/>
        <w:noProof/>
        <w:sz w:val="20"/>
        <w:szCs w:val="20"/>
      </w:rPr>
      <w:t>2</w:t>
    </w:r>
    <w:r w:rsidRPr="00783E5F">
      <w:rPr>
        <w:rFonts w:ascii="Arial" w:hAnsi="Arial" w:cs="Arial"/>
        <w:sz w:val="20"/>
        <w:szCs w:val="20"/>
      </w:rPr>
      <w:fldChar w:fldCharType="end"/>
    </w:r>
    <w:r w:rsidR="00262298" w:rsidRPr="00783E5F">
      <w:rPr>
        <w:rFonts w:ascii="Arial" w:hAnsi="Arial" w:cs="Arial"/>
        <w:sz w:val="20"/>
        <w:szCs w:val="20"/>
      </w:rPr>
      <w:t xml:space="preserve"> de </w:t>
    </w:r>
    <w:r w:rsidR="00262298">
      <w:rPr>
        <w:rFonts w:ascii="Arial" w:hAnsi="Arial" w:cs="Arial"/>
        <w:sz w:val="20"/>
        <w:szCs w:val="20"/>
      </w:rPr>
      <w:t>3</w:t>
    </w:r>
  </w:p>
  <w:p w14:paraId="03C430C2" w14:textId="77777777" w:rsidR="00262298" w:rsidRDefault="002622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A1AB84" w14:textId="77777777" w:rsidR="00583AC9" w:rsidRDefault="00583AC9">
      <w:r>
        <w:separator/>
      </w:r>
    </w:p>
  </w:footnote>
  <w:footnote w:type="continuationSeparator" w:id="0">
    <w:p w14:paraId="66EE05E1" w14:textId="77777777" w:rsidR="00583AC9" w:rsidRDefault="00583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820" w:type="dxa"/>
      <w:tblInd w:w="10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3240"/>
      <w:gridCol w:w="3240"/>
      <w:gridCol w:w="2340"/>
    </w:tblGrid>
    <w:tr w:rsidR="00262298" w14:paraId="0C1F63AE" w14:textId="77777777">
      <w:trPr>
        <w:cantSplit/>
        <w:trHeight w:val="142"/>
      </w:trPr>
      <w:tc>
        <w:tcPr>
          <w:tcW w:w="3240" w:type="dxa"/>
          <w:vMerge w:val="restart"/>
          <w:vAlign w:val="center"/>
        </w:tcPr>
        <w:p w14:paraId="7FF0FFFB" w14:textId="292448C9" w:rsidR="00262298" w:rsidRDefault="001C19E9">
          <w:pPr>
            <w:pStyle w:val="Encabezado"/>
            <w:tabs>
              <w:tab w:val="center" w:pos="3960"/>
              <w:tab w:val="right" w:pos="4500"/>
            </w:tabs>
            <w:jc w:val="center"/>
            <w:rPr>
              <w:b/>
              <w:color w:val="4D4D4D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70092128" wp14:editId="2949E914">
                <wp:extent cx="1624853" cy="667666"/>
                <wp:effectExtent l="0" t="0" r="0" b="0"/>
                <wp:docPr id="5" name="1 Imagen">
                  <a:extLst xmlns:a="http://schemas.openxmlformats.org/drawingml/2006/main">
                    <a:ext uri="{FF2B5EF4-FFF2-40B4-BE49-F238E27FC236}">
                      <a16:creationId xmlns:a16="http://schemas.microsoft.com/office/drawing/2014/main" id="{66087D1F-9190-4595-99E7-B0F805DD04E7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1 Imagen">
                          <a:extLst>
                            <a:ext uri="{FF2B5EF4-FFF2-40B4-BE49-F238E27FC236}">
                              <a16:creationId xmlns:a16="http://schemas.microsoft.com/office/drawing/2014/main" id="{66087D1F-9190-4595-99E7-B0F805DD04E7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59616" t="22952" r="14209" b="61909"/>
                        <a:stretch/>
                      </pic:blipFill>
                      <pic:spPr>
                        <a:xfrm>
                          <a:off x="0" y="0"/>
                          <a:ext cx="1624853" cy="667666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40" w:type="dxa"/>
          <w:shd w:val="clear" w:color="auto" w:fill="003366"/>
          <w:vAlign w:val="center"/>
        </w:tcPr>
        <w:p w14:paraId="5B99355F" w14:textId="77777777" w:rsidR="00262298" w:rsidRDefault="00262298">
          <w:pPr>
            <w:pStyle w:val="Encabezado"/>
            <w:tabs>
              <w:tab w:val="center" w:pos="3960"/>
              <w:tab w:val="right" w:pos="4500"/>
            </w:tabs>
            <w:jc w:val="center"/>
            <w:rPr>
              <w:rFonts w:ascii="Tahoma" w:hAnsi="Tahoma"/>
              <w:color w:val="FFFFFF"/>
              <w:sz w:val="16"/>
              <w:szCs w:val="16"/>
            </w:rPr>
          </w:pPr>
          <w:r>
            <w:rPr>
              <w:rFonts w:ascii="Tahoma" w:hAnsi="Tahoma"/>
              <w:color w:val="FFFFFF"/>
              <w:sz w:val="16"/>
              <w:szCs w:val="16"/>
            </w:rPr>
            <w:t>DOCUMENTO</w:t>
          </w:r>
        </w:p>
      </w:tc>
      <w:tc>
        <w:tcPr>
          <w:tcW w:w="2340" w:type="dxa"/>
          <w:shd w:val="clear" w:color="auto" w:fill="003366"/>
          <w:vAlign w:val="center"/>
        </w:tcPr>
        <w:p w14:paraId="1FA15AA6" w14:textId="77777777" w:rsidR="00262298" w:rsidRDefault="00262298">
          <w:pPr>
            <w:pStyle w:val="Encabezado"/>
            <w:tabs>
              <w:tab w:val="center" w:pos="3960"/>
              <w:tab w:val="right" w:pos="4500"/>
            </w:tabs>
            <w:jc w:val="center"/>
            <w:rPr>
              <w:rFonts w:ascii="Tahoma" w:hAnsi="Tahoma"/>
              <w:color w:val="FFFFFF"/>
              <w:sz w:val="16"/>
              <w:szCs w:val="16"/>
            </w:rPr>
          </w:pPr>
          <w:r>
            <w:rPr>
              <w:rFonts w:ascii="Tahoma" w:hAnsi="Tahoma"/>
              <w:color w:val="FFFFFF"/>
              <w:sz w:val="16"/>
              <w:szCs w:val="16"/>
            </w:rPr>
            <w:t>CLAVE DE DOCUMENTO</w:t>
          </w:r>
        </w:p>
      </w:tc>
    </w:tr>
    <w:tr w:rsidR="00262298" w14:paraId="4C9F6B35" w14:textId="77777777">
      <w:trPr>
        <w:cantSplit/>
        <w:trHeight w:val="602"/>
      </w:trPr>
      <w:tc>
        <w:tcPr>
          <w:tcW w:w="3240" w:type="dxa"/>
          <w:vMerge/>
          <w:vAlign w:val="center"/>
        </w:tcPr>
        <w:p w14:paraId="2B3FC7BB" w14:textId="77777777" w:rsidR="00262298" w:rsidRDefault="00262298">
          <w:pPr>
            <w:pStyle w:val="Encabezado"/>
            <w:tabs>
              <w:tab w:val="center" w:pos="3960"/>
              <w:tab w:val="right" w:pos="4500"/>
            </w:tabs>
            <w:jc w:val="center"/>
            <w:rPr>
              <w:spacing w:val="70"/>
            </w:rPr>
          </w:pPr>
        </w:p>
      </w:tc>
      <w:tc>
        <w:tcPr>
          <w:tcW w:w="3240" w:type="dxa"/>
          <w:tcBorders>
            <w:bottom w:val="single" w:sz="2" w:space="0" w:color="auto"/>
          </w:tcBorders>
          <w:vAlign w:val="center"/>
        </w:tcPr>
        <w:p w14:paraId="48DE0948" w14:textId="77777777" w:rsidR="00262298" w:rsidRDefault="00262298">
          <w:pPr>
            <w:pStyle w:val="Encabezado"/>
            <w:tabs>
              <w:tab w:val="center" w:pos="3960"/>
              <w:tab w:val="right" w:pos="4500"/>
            </w:tabs>
            <w:jc w:val="center"/>
            <w:rPr>
              <w:rFonts w:ascii="Tahoma" w:hAnsi="Tahoma"/>
              <w:b/>
              <w:bCs/>
            </w:rPr>
          </w:pPr>
          <w:r>
            <w:rPr>
              <w:rFonts w:ascii="Tahoma" w:hAnsi="Tahoma"/>
              <w:b/>
              <w:bCs/>
            </w:rPr>
            <w:t>SATISFACCIÓN AL CLIENTE</w:t>
          </w:r>
        </w:p>
      </w:tc>
      <w:tc>
        <w:tcPr>
          <w:tcW w:w="2340" w:type="dxa"/>
          <w:tcBorders>
            <w:bottom w:val="single" w:sz="2" w:space="0" w:color="auto"/>
          </w:tcBorders>
          <w:vAlign w:val="center"/>
        </w:tcPr>
        <w:p w14:paraId="0916D96A" w14:textId="77777777" w:rsidR="00262298" w:rsidRDefault="00262298" w:rsidP="00726BE8">
          <w:pPr>
            <w:pStyle w:val="Encabezado"/>
            <w:tabs>
              <w:tab w:val="center" w:pos="3960"/>
              <w:tab w:val="right" w:pos="4500"/>
            </w:tabs>
            <w:jc w:val="center"/>
            <w:rPr>
              <w:rFonts w:ascii="Tahoma" w:hAnsi="Tahoma"/>
              <w:b/>
              <w:bCs/>
              <w:sz w:val="24"/>
              <w:szCs w:val="24"/>
            </w:rPr>
          </w:pPr>
          <w:r>
            <w:rPr>
              <w:rFonts w:ascii="Tahoma" w:hAnsi="Tahoma"/>
              <w:b/>
              <w:bCs/>
              <w:sz w:val="24"/>
              <w:szCs w:val="24"/>
            </w:rPr>
            <w:t>PSC-CA-06</w:t>
          </w:r>
        </w:p>
      </w:tc>
    </w:tr>
    <w:tr w:rsidR="00262298" w14:paraId="63E8908A" w14:textId="77777777">
      <w:trPr>
        <w:cantSplit/>
        <w:trHeight w:val="142"/>
      </w:trPr>
      <w:tc>
        <w:tcPr>
          <w:tcW w:w="3240" w:type="dxa"/>
          <w:vMerge/>
          <w:vAlign w:val="center"/>
        </w:tcPr>
        <w:p w14:paraId="1AE0B6D5" w14:textId="77777777" w:rsidR="00262298" w:rsidRDefault="00262298">
          <w:pPr>
            <w:pStyle w:val="Encabezado"/>
            <w:tabs>
              <w:tab w:val="center" w:pos="3960"/>
              <w:tab w:val="right" w:pos="4500"/>
            </w:tabs>
            <w:jc w:val="center"/>
            <w:rPr>
              <w:sz w:val="10"/>
            </w:rPr>
          </w:pPr>
        </w:p>
      </w:tc>
      <w:tc>
        <w:tcPr>
          <w:tcW w:w="3240" w:type="dxa"/>
          <w:shd w:val="clear" w:color="auto" w:fill="003366"/>
          <w:vAlign w:val="center"/>
        </w:tcPr>
        <w:p w14:paraId="39D2D668" w14:textId="77777777" w:rsidR="00262298" w:rsidRDefault="00262298">
          <w:pPr>
            <w:pStyle w:val="Encabezado"/>
            <w:tabs>
              <w:tab w:val="center" w:pos="3960"/>
              <w:tab w:val="right" w:pos="4500"/>
            </w:tabs>
            <w:jc w:val="center"/>
            <w:rPr>
              <w:rFonts w:ascii="Tahoma" w:hAnsi="Tahoma"/>
              <w:color w:val="FFFFFF"/>
              <w:sz w:val="16"/>
              <w:szCs w:val="16"/>
            </w:rPr>
          </w:pPr>
          <w:r>
            <w:rPr>
              <w:rFonts w:ascii="Tahoma" w:hAnsi="Tahoma"/>
              <w:color w:val="FFFFFF"/>
              <w:sz w:val="16"/>
              <w:szCs w:val="16"/>
            </w:rPr>
            <w:t>FECHA DE REVISIÓN</w:t>
          </w:r>
        </w:p>
      </w:tc>
      <w:tc>
        <w:tcPr>
          <w:tcW w:w="2340" w:type="dxa"/>
          <w:shd w:val="clear" w:color="auto" w:fill="003366"/>
          <w:vAlign w:val="center"/>
        </w:tcPr>
        <w:p w14:paraId="68782321" w14:textId="77777777" w:rsidR="00262298" w:rsidRDefault="00262298">
          <w:pPr>
            <w:pStyle w:val="Encabezado"/>
            <w:tabs>
              <w:tab w:val="center" w:pos="3960"/>
              <w:tab w:val="right" w:pos="4500"/>
            </w:tabs>
            <w:jc w:val="center"/>
            <w:rPr>
              <w:rFonts w:ascii="Tahoma" w:hAnsi="Tahoma"/>
              <w:color w:val="FFFFFF"/>
              <w:sz w:val="16"/>
              <w:szCs w:val="16"/>
            </w:rPr>
          </w:pPr>
          <w:r>
            <w:rPr>
              <w:rFonts w:ascii="Tahoma" w:hAnsi="Tahoma"/>
              <w:color w:val="FFFFFF"/>
              <w:sz w:val="16"/>
              <w:szCs w:val="16"/>
            </w:rPr>
            <w:t>NÚMERO DE REVISIÓN</w:t>
          </w:r>
        </w:p>
      </w:tc>
    </w:tr>
    <w:tr w:rsidR="00262298" w14:paraId="1F445E4E" w14:textId="77777777">
      <w:trPr>
        <w:cantSplit/>
      </w:trPr>
      <w:tc>
        <w:tcPr>
          <w:tcW w:w="3240" w:type="dxa"/>
          <w:vMerge/>
          <w:vAlign w:val="center"/>
        </w:tcPr>
        <w:p w14:paraId="6BFDD905" w14:textId="77777777" w:rsidR="00262298" w:rsidRDefault="00262298">
          <w:pPr>
            <w:pStyle w:val="Encabezado"/>
            <w:tabs>
              <w:tab w:val="center" w:pos="3960"/>
              <w:tab w:val="right" w:pos="4500"/>
            </w:tabs>
            <w:jc w:val="center"/>
          </w:pPr>
        </w:p>
      </w:tc>
      <w:tc>
        <w:tcPr>
          <w:tcW w:w="3240" w:type="dxa"/>
          <w:vAlign w:val="center"/>
        </w:tcPr>
        <w:p w14:paraId="047B7B53" w14:textId="616E17F1" w:rsidR="00262298" w:rsidRPr="00066842" w:rsidRDefault="009D0206" w:rsidP="00ED3A54">
          <w:pPr>
            <w:pStyle w:val="Encabezado"/>
            <w:tabs>
              <w:tab w:val="left" w:pos="2160"/>
              <w:tab w:val="center" w:pos="3960"/>
              <w:tab w:val="right" w:pos="4500"/>
            </w:tabs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  <w:b/>
            </w:rPr>
            <w:t>24</w:t>
          </w:r>
          <w:r w:rsidR="00ED3A54">
            <w:rPr>
              <w:rFonts w:ascii="Tahoma" w:hAnsi="Tahoma"/>
              <w:b/>
            </w:rPr>
            <w:t>/08/20</w:t>
          </w:r>
          <w:r w:rsidR="001C19E9">
            <w:rPr>
              <w:rFonts w:ascii="Tahoma" w:hAnsi="Tahoma"/>
              <w:b/>
            </w:rPr>
            <w:t>23</w:t>
          </w:r>
        </w:p>
      </w:tc>
      <w:tc>
        <w:tcPr>
          <w:tcW w:w="2340" w:type="dxa"/>
          <w:vAlign w:val="center"/>
        </w:tcPr>
        <w:p w14:paraId="1036BEDA" w14:textId="77777777" w:rsidR="00262298" w:rsidRPr="00066842" w:rsidRDefault="00262298" w:rsidP="00CA0BC4">
          <w:pPr>
            <w:pStyle w:val="Encabezado"/>
            <w:tabs>
              <w:tab w:val="center" w:pos="3960"/>
              <w:tab w:val="right" w:pos="4500"/>
            </w:tabs>
            <w:jc w:val="center"/>
            <w:rPr>
              <w:rFonts w:ascii="Tahoma" w:hAnsi="Tahoma"/>
              <w:b/>
            </w:rPr>
          </w:pPr>
          <w:r w:rsidRPr="00066842">
            <w:rPr>
              <w:rFonts w:ascii="Tahoma" w:hAnsi="Tahoma"/>
              <w:b/>
            </w:rPr>
            <w:t>0</w:t>
          </w:r>
          <w:r w:rsidR="009D0206">
            <w:rPr>
              <w:rFonts w:ascii="Tahoma" w:hAnsi="Tahoma"/>
              <w:b/>
            </w:rPr>
            <w:t>1</w:t>
          </w:r>
        </w:p>
      </w:tc>
    </w:tr>
  </w:tbl>
  <w:p w14:paraId="1CE29727" w14:textId="77777777" w:rsidR="00262298" w:rsidRDefault="0026229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06757"/>
    <w:multiLevelType w:val="multilevel"/>
    <w:tmpl w:val="7826A93C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791A0D"/>
    <w:multiLevelType w:val="hybridMultilevel"/>
    <w:tmpl w:val="998E5860"/>
    <w:lvl w:ilvl="0" w:tplc="5FEE966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7F473B6"/>
    <w:multiLevelType w:val="multilevel"/>
    <w:tmpl w:val="C4BC05A6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  <w:b/>
      </w:rPr>
    </w:lvl>
  </w:abstractNum>
  <w:abstractNum w:abstractNumId="3" w15:restartNumberingAfterBreak="0">
    <w:nsid w:val="29542B2A"/>
    <w:multiLevelType w:val="hybridMultilevel"/>
    <w:tmpl w:val="41C4718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2152F"/>
    <w:multiLevelType w:val="singleLevel"/>
    <w:tmpl w:val="D2F6B21A"/>
    <w:lvl w:ilvl="0">
      <w:start w:val="1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3366"/>
      </w:rPr>
    </w:lvl>
  </w:abstractNum>
  <w:abstractNum w:abstractNumId="5" w15:restartNumberingAfterBreak="0">
    <w:nsid w:val="3AA86ECB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3BAD2B6C"/>
    <w:multiLevelType w:val="hybridMultilevel"/>
    <w:tmpl w:val="2B2C8F58"/>
    <w:lvl w:ilvl="0" w:tplc="B13E31AE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B8E05CC"/>
    <w:multiLevelType w:val="multilevel"/>
    <w:tmpl w:val="073E56BA"/>
    <w:lvl w:ilvl="0">
      <w:start w:val="1"/>
      <w:numFmt w:val="decimal"/>
      <w:pStyle w:val="Titul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76625591"/>
    <w:multiLevelType w:val="multilevel"/>
    <w:tmpl w:val="ED16FAD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604799215">
    <w:abstractNumId w:val="4"/>
  </w:num>
  <w:num w:numId="2" w16cid:durableId="1908606543">
    <w:abstractNumId w:val="2"/>
  </w:num>
  <w:num w:numId="3" w16cid:durableId="345790833">
    <w:abstractNumId w:val="3"/>
  </w:num>
  <w:num w:numId="4" w16cid:durableId="1019694104">
    <w:abstractNumId w:val="1"/>
  </w:num>
  <w:num w:numId="5" w16cid:durableId="2077583722">
    <w:abstractNumId w:val="7"/>
  </w:num>
  <w:num w:numId="6" w16cid:durableId="1970084557">
    <w:abstractNumId w:val="0"/>
  </w:num>
  <w:num w:numId="7" w16cid:durableId="1271820675">
    <w:abstractNumId w:val="6"/>
  </w:num>
  <w:num w:numId="8" w16cid:durableId="1094863590">
    <w:abstractNumId w:val="8"/>
  </w:num>
  <w:num w:numId="9" w16cid:durableId="3579762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6BE8"/>
    <w:rsid w:val="00066842"/>
    <w:rsid w:val="000E3819"/>
    <w:rsid w:val="001C19E9"/>
    <w:rsid w:val="002148EF"/>
    <w:rsid w:val="00262298"/>
    <w:rsid w:val="00287683"/>
    <w:rsid w:val="002E337F"/>
    <w:rsid w:val="00363BF4"/>
    <w:rsid w:val="003A2A80"/>
    <w:rsid w:val="004261E4"/>
    <w:rsid w:val="00462A3F"/>
    <w:rsid w:val="00463FE0"/>
    <w:rsid w:val="004C7638"/>
    <w:rsid w:val="004E2A62"/>
    <w:rsid w:val="004F010B"/>
    <w:rsid w:val="00574E12"/>
    <w:rsid w:val="00583AC9"/>
    <w:rsid w:val="005871E3"/>
    <w:rsid w:val="005C0E12"/>
    <w:rsid w:val="005D1EF3"/>
    <w:rsid w:val="006A2E20"/>
    <w:rsid w:val="006B4C98"/>
    <w:rsid w:val="006E41CC"/>
    <w:rsid w:val="00726BE8"/>
    <w:rsid w:val="00751386"/>
    <w:rsid w:val="00771C14"/>
    <w:rsid w:val="00774E9A"/>
    <w:rsid w:val="007B5446"/>
    <w:rsid w:val="007C61DE"/>
    <w:rsid w:val="007F2E84"/>
    <w:rsid w:val="00856DEE"/>
    <w:rsid w:val="008E798F"/>
    <w:rsid w:val="00903E69"/>
    <w:rsid w:val="009076D1"/>
    <w:rsid w:val="009607CE"/>
    <w:rsid w:val="00981729"/>
    <w:rsid w:val="00994000"/>
    <w:rsid w:val="009C3970"/>
    <w:rsid w:val="009C63E5"/>
    <w:rsid w:val="009D0206"/>
    <w:rsid w:val="009E6BAE"/>
    <w:rsid w:val="00A843DE"/>
    <w:rsid w:val="00A96427"/>
    <w:rsid w:val="00AB2F79"/>
    <w:rsid w:val="00AC5B86"/>
    <w:rsid w:val="00AF66EB"/>
    <w:rsid w:val="00BB3C0F"/>
    <w:rsid w:val="00BB3DFD"/>
    <w:rsid w:val="00BD7B86"/>
    <w:rsid w:val="00BD7C0B"/>
    <w:rsid w:val="00C06B1A"/>
    <w:rsid w:val="00C10B7D"/>
    <w:rsid w:val="00C13515"/>
    <w:rsid w:val="00C17133"/>
    <w:rsid w:val="00C2108B"/>
    <w:rsid w:val="00C276DB"/>
    <w:rsid w:val="00C351CC"/>
    <w:rsid w:val="00C52058"/>
    <w:rsid w:val="00C7137E"/>
    <w:rsid w:val="00CA0BC4"/>
    <w:rsid w:val="00CA42E2"/>
    <w:rsid w:val="00CB69F4"/>
    <w:rsid w:val="00CB793D"/>
    <w:rsid w:val="00D00DCE"/>
    <w:rsid w:val="00D811E9"/>
    <w:rsid w:val="00DB7F58"/>
    <w:rsid w:val="00DE79FB"/>
    <w:rsid w:val="00E52E3C"/>
    <w:rsid w:val="00E87D70"/>
    <w:rsid w:val="00E92979"/>
    <w:rsid w:val="00ED3A54"/>
    <w:rsid w:val="00F51E3A"/>
    <w:rsid w:val="00FC6ADD"/>
    <w:rsid w:val="00FE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590B9A"/>
  <w15:docId w15:val="{00DFD1B9-B9C9-411F-A50E-6692DEBE4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93D"/>
    <w:rPr>
      <w:sz w:val="24"/>
      <w:szCs w:val="24"/>
    </w:rPr>
  </w:style>
  <w:style w:type="paragraph" w:styleId="Ttulo1">
    <w:name w:val="heading 1"/>
    <w:basedOn w:val="Normal"/>
    <w:next w:val="Normal"/>
    <w:qFormat/>
    <w:rsid w:val="00CB793D"/>
    <w:pPr>
      <w:spacing w:before="240"/>
      <w:outlineLvl w:val="0"/>
    </w:pPr>
    <w:rPr>
      <w:rFonts w:ascii="Arial" w:hAnsi="Arial"/>
      <w:b/>
      <w:szCs w:val="20"/>
      <w:u w:val="single"/>
      <w:lang w:val="es-ES_tradnl"/>
    </w:rPr>
  </w:style>
  <w:style w:type="paragraph" w:styleId="Ttulo2">
    <w:name w:val="heading 2"/>
    <w:basedOn w:val="Normal"/>
    <w:next w:val="Normal"/>
    <w:qFormat/>
    <w:rsid w:val="00CB793D"/>
    <w:pPr>
      <w:spacing w:before="120"/>
      <w:outlineLvl w:val="1"/>
    </w:pPr>
    <w:rPr>
      <w:rFonts w:ascii="Arial" w:hAnsi="Arial"/>
      <w:b/>
      <w:szCs w:val="20"/>
      <w:lang w:val="es-ES_tradnl"/>
    </w:rPr>
  </w:style>
  <w:style w:type="paragraph" w:styleId="Ttulo3">
    <w:name w:val="heading 3"/>
    <w:basedOn w:val="Normal"/>
    <w:next w:val="Normal"/>
    <w:qFormat/>
    <w:rsid w:val="00CB793D"/>
    <w:pPr>
      <w:keepNext/>
      <w:spacing w:after="120"/>
      <w:jc w:val="center"/>
      <w:outlineLvl w:val="2"/>
    </w:pPr>
    <w:rPr>
      <w:b/>
      <w:snapToGrid w:val="0"/>
      <w:sz w:val="22"/>
      <w:szCs w:val="20"/>
      <w:lang w:val="es-ES_tradnl"/>
    </w:rPr>
  </w:style>
  <w:style w:type="paragraph" w:styleId="Ttulo5">
    <w:name w:val="heading 5"/>
    <w:basedOn w:val="Normal"/>
    <w:next w:val="Normal"/>
    <w:qFormat/>
    <w:rsid w:val="00CB793D"/>
    <w:pPr>
      <w:keepNext/>
      <w:keepLines/>
      <w:numPr>
        <w:numId w:val="1"/>
      </w:numPr>
      <w:jc w:val="both"/>
      <w:outlineLvl w:val="4"/>
    </w:pPr>
    <w:rPr>
      <w:b/>
      <w:sz w:val="20"/>
      <w:szCs w:val="20"/>
      <w:lang w:val="es-ES_tradnl"/>
    </w:rPr>
  </w:style>
  <w:style w:type="paragraph" w:styleId="Ttulo6">
    <w:name w:val="heading 6"/>
    <w:basedOn w:val="Normal"/>
    <w:next w:val="Normal"/>
    <w:qFormat/>
    <w:rsid w:val="00CB793D"/>
    <w:pPr>
      <w:keepNext/>
      <w:tabs>
        <w:tab w:val="left" w:pos="0"/>
      </w:tabs>
      <w:jc w:val="center"/>
      <w:outlineLvl w:val="5"/>
    </w:pPr>
    <w:rPr>
      <w:b/>
      <w:sz w:val="16"/>
      <w:szCs w:val="20"/>
      <w:lang w:val="es-ES_tradnl"/>
    </w:rPr>
  </w:style>
  <w:style w:type="paragraph" w:styleId="Ttulo9">
    <w:name w:val="heading 9"/>
    <w:basedOn w:val="Normal"/>
    <w:next w:val="Normal"/>
    <w:qFormat/>
    <w:rsid w:val="00CB793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CB793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Textoindependiente">
    <w:name w:val="Body Text"/>
    <w:basedOn w:val="Normal"/>
    <w:semiHidden/>
    <w:rsid w:val="00CB793D"/>
    <w:pPr>
      <w:jc w:val="both"/>
    </w:pPr>
    <w:rPr>
      <w:sz w:val="20"/>
      <w:szCs w:val="20"/>
      <w:lang w:val="es-ES_tradnl"/>
    </w:rPr>
  </w:style>
  <w:style w:type="paragraph" w:styleId="Textoindependiente2">
    <w:name w:val="Body Text 2"/>
    <w:basedOn w:val="Normal"/>
    <w:semiHidden/>
    <w:rsid w:val="00CB793D"/>
    <w:pPr>
      <w:jc w:val="both"/>
    </w:pPr>
    <w:rPr>
      <w:szCs w:val="20"/>
    </w:rPr>
  </w:style>
  <w:style w:type="character" w:styleId="Nmerodepgina">
    <w:name w:val="page number"/>
    <w:basedOn w:val="Fuentedeprrafopredeter"/>
    <w:semiHidden/>
    <w:rsid w:val="00CB793D"/>
  </w:style>
  <w:style w:type="paragraph" w:styleId="Piedepgina">
    <w:name w:val="footer"/>
    <w:basedOn w:val="Normal"/>
    <w:link w:val="PiedepginaCar"/>
    <w:uiPriority w:val="99"/>
    <w:rsid w:val="00CB793D"/>
    <w:pPr>
      <w:tabs>
        <w:tab w:val="center" w:pos="4419"/>
        <w:tab w:val="right" w:pos="8838"/>
      </w:tabs>
    </w:pPr>
  </w:style>
  <w:style w:type="paragraph" w:styleId="Lista3">
    <w:name w:val="List 3"/>
    <w:basedOn w:val="Normal"/>
    <w:semiHidden/>
    <w:rsid w:val="00CB793D"/>
    <w:pPr>
      <w:ind w:left="849" w:hanging="283"/>
    </w:pPr>
    <w:rPr>
      <w:sz w:val="20"/>
      <w:szCs w:val="20"/>
    </w:rPr>
  </w:style>
  <w:style w:type="paragraph" w:styleId="Lista2">
    <w:name w:val="List 2"/>
    <w:basedOn w:val="Normal"/>
    <w:semiHidden/>
    <w:rsid w:val="00CB793D"/>
    <w:pPr>
      <w:ind w:left="566" w:hanging="283"/>
    </w:pPr>
    <w:rPr>
      <w:sz w:val="20"/>
      <w:szCs w:val="20"/>
    </w:rPr>
  </w:style>
  <w:style w:type="paragraph" w:styleId="Sangradetextonormal">
    <w:name w:val="Body Text Indent"/>
    <w:basedOn w:val="Normal"/>
    <w:semiHidden/>
    <w:rsid w:val="00CB793D"/>
    <w:pPr>
      <w:spacing w:after="120"/>
      <w:ind w:left="283"/>
    </w:pPr>
  </w:style>
  <w:style w:type="paragraph" w:customStyle="1" w:styleId="Titulos">
    <w:name w:val="Titulos"/>
    <w:basedOn w:val="Encabezado"/>
    <w:next w:val="Normal"/>
    <w:rsid w:val="00CB793D"/>
    <w:pPr>
      <w:numPr>
        <w:numId w:val="5"/>
      </w:numPr>
      <w:tabs>
        <w:tab w:val="clear" w:pos="4419"/>
        <w:tab w:val="clear" w:pos="8838"/>
      </w:tabs>
      <w:spacing w:before="240" w:after="240"/>
    </w:pPr>
    <w:rPr>
      <w:rFonts w:ascii="Arial" w:hAnsi="Arial"/>
      <w:b/>
      <w:sz w:val="28"/>
    </w:rPr>
  </w:style>
  <w:style w:type="paragraph" w:customStyle="1" w:styleId="TextoLGerarquizadas">
    <w:name w:val="TextoLGerarquizadas"/>
    <w:basedOn w:val="Normal"/>
    <w:autoRedefine/>
    <w:rsid w:val="00066842"/>
    <w:pPr>
      <w:jc w:val="both"/>
    </w:pPr>
    <w:rPr>
      <w:rFonts w:ascii="Arial" w:hAnsi="Arial" w:cs="Arial"/>
      <w:b/>
      <w:noProof/>
      <w:sz w:val="20"/>
      <w:szCs w:val="20"/>
    </w:rPr>
  </w:style>
  <w:style w:type="paragraph" w:styleId="Textodebloque">
    <w:name w:val="Block Text"/>
    <w:basedOn w:val="Normal"/>
    <w:semiHidden/>
    <w:rsid w:val="00CB793D"/>
    <w:pPr>
      <w:tabs>
        <w:tab w:val="num" w:pos="426"/>
      </w:tabs>
      <w:ind w:left="142" w:right="193"/>
      <w:jc w:val="both"/>
    </w:pPr>
    <w:rPr>
      <w:rFonts w:ascii="Arial" w:hAnsi="Arial" w:cs="Ari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E6BAE"/>
    <w:rPr>
      <w:sz w:val="24"/>
      <w:szCs w:val="24"/>
    </w:rPr>
  </w:style>
  <w:style w:type="character" w:styleId="Hipervnculo">
    <w:name w:val="Hyperlink"/>
    <w:basedOn w:val="Fuentedeprrafopredeter"/>
    <w:rsid w:val="005871E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0B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0B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C-CA-01%20Encuesta%20de%20Satisfacci&#243;n%20del%20Cliente.xls" TargetMode="External"/><Relationship Id="rId13" Type="http://schemas.openxmlformats.org/officeDocument/2006/relationships/hyperlink" Target="RC-CA-04%20Control%20de%20Quejas%20y_o%20Reclamaciones.xls" TargetMode="External"/><Relationship Id="rId18" Type="http://schemas.openxmlformats.org/officeDocument/2006/relationships/hyperlink" Target="RC-CA-02%20Clientes%20de%20SERPLASA.xls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RC-CA-02%20Clientes%20de%20SERPLASA.xls" TargetMode="External"/><Relationship Id="rId17" Type="http://schemas.openxmlformats.org/officeDocument/2006/relationships/hyperlink" Target="RC-CA-01%20Encuesta%20de%20Satisfacci&#243;n%20del%20Cliente.xls" TargetMode="External"/><Relationship Id="rId2" Type="http://schemas.openxmlformats.org/officeDocument/2006/relationships/numbering" Target="numbering.xml"/><Relationship Id="rId16" Type="http://schemas.openxmlformats.org/officeDocument/2006/relationships/hyperlink" Target="../../8.5%20Mejora/8.5.2%20Acciones%20Correctivas%20y%208.5.3%20Acciones%20Preventivas/PSC-CA-05%20Acciones%20Correctivas%20y%20preventivas..doc" TargetMode="External"/><Relationship Id="rId20" Type="http://schemas.openxmlformats.org/officeDocument/2006/relationships/hyperlink" Target="RC-CA-04%20Control%20de%20Quejas%20y_o%20Reclamaciones.xl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RC-CA-02%20Clientes%20de%20SERPLASA.xls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../../8.5%20Mejora/8.5.2%20Acciones%20Correctivas%20y%208.5.3%20Acciones%20Preventivas/PSC-CA-05%20Acciones%20Correctivas%20y%20preventivas..doc" TargetMode="External"/><Relationship Id="rId23" Type="http://schemas.openxmlformats.org/officeDocument/2006/relationships/fontTable" Target="fontTable.xml"/><Relationship Id="rId10" Type="http://schemas.openxmlformats.org/officeDocument/2006/relationships/hyperlink" Target="RC-CA-02%20Clientes%20de%20SERPLASA.xls" TargetMode="External"/><Relationship Id="rId19" Type="http://schemas.openxmlformats.org/officeDocument/2006/relationships/hyperlink" Target="RC-CA-04%20Control%20de%20Quejas%20y_o%20Reclamaciones.xls" TargetMode="External"/><Relationship Id="rId4" Type="http://schemas.openxmlformats.org/officeDocument/2006/relationships/settings" Target="settings.xml"/><Relationship Id="rId9" Type="http://schemas.openxmlformats.org/officeDocument/2006/relationships/hyperlink" Target="RC-CA-01%20Encuesta%20de%20Satisfacci&#243;n%20del%20Cliente.xls" TargetMode="External"/><Relationship Id="rId14" Type="http://schemas.openxmlformats.org/officeDocument/2006/relationships/hyperlink" Target="RC-CA-04%20Control%20de%20Quejas%20y_o%20Reclamaciones.xls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6B0DE-BCA5-4859-8BFC-3553A549F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736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Procedimiento de Control de Documentos</vt:lpstr>
    </vt:vector>
  </TitlesOfParts>
  <Company/>
  <LinksUpToDate>false</LinksUpToDate>
  <CharactersWithSpaces>4777</CharactersWithSpaces>
  <SharedDoc>false</SharedDoc>
  <HLinks>
    <vt:vector size="72" baseType="variant">
      <vt:variant>
        <vt:i4>5898362</vt:i4>
      </vt:variant>
      <vt:variant>
        <vt:i4>33</vt:i4>
      </vt:variant>
      <vt:variant>
        <vt:i4>0</vt:i4>
      </vt:variant>
      <vt:variant>
        <vt:i4>5</vt:i4>
      </vt:variant>
      <vt:variant>
        <vt:lpwstr>RC-CA-04 Control de Quejas y_o Reclamaciones.xls</vt:lpwstr>
      </vt:variant>
      <vt:variant>
        <vt:lpwstr/>
      </vt:variant>
      <vt:variant>
        <vt:i4>458761</vt:i4>
      </vt:variant>
      <vt:variant>
        <vt:i4>30</vt:i4>
      </vt:variant>
      <vt:variant>
        <vt:i4>0</vt:i4>
      </vt:variant>
      <vt:variant>
        <vt:i4>5</vt:i4>
      </vt:variant>
      <vt:variant>
        <vt:lpwstr>RC-CA-02 Clientes de SERPLASA.xls</vt:lpwstr>
      </vt:variant>
      <vt:variant>
        <vt:lpwstr/>
      </vt:variant>
      <vt:variant>
        <vt:i4>9502744</vt:i4>
      </vt:variant>
      <vt:variant>
        <vt:i4>27</vt:i4>
      </vt:variant>
      <vt:variant>
        <vt:i4>0</vt:i4>
      </vt:variant>
      <vt:variant>
        <vt:i4>5</vt:i4>
      </vt:variant>
      <vt:variant>
        <vt:lpwstr>RC-CA-01 Encuesta de Satisfacción del Cliente.xls</vt:lpwstr>
      </vt:variant>
      <vt:variant>
        <vt:lpwstr/>
      </vt:variant>
      <vt:variant>
        <vt:i4>6291564</vt:i4>
      </vt:variant>
      <vt:variant>
        <vt:i4>24</vt:i4>
      </vt:variant>
      <vt:variant>
        <vt:i4>0</vt:i4>
      </vt:variant>
      <vt:variant>
        <vt:i4>5</vt:i4>
      </vt:variant>
      <vt:variant>
        <vt:lpwstr>../../8.5 Mejora/8.5.2 Acciones Correctivas y 8.5.3 Acciones Preventivas/PSC-CA-05 Acciones Correctivas y preventivas..doc</vt:lpwstr>
      </vt:variant>
      <vt:variant>
        <vt:lpwstr/>
      </vt:variant>
      <vt:variant>
        <vt:i4>6291564</vt:i4>
      </vt:variant>
      <vt:variant>
        <vt:i4>21</vt:i4>
      </vt:variant>
      <vt:variant>
        <vt:i4>0</vt:i4>
      </vt:variant>
      <vt:variant>
        <vt:i4>5</vt:i4>
      </vt:variant>
      <vt:variant>
        <vt:lpwstr>../../8.5 Mejora/8.5.2 Acciones Correctivas y 8.5.3 Acciones Preventivas/PSC-CA-05 Acciones Correctivas y preventivas..doc</vt:lpwstr>
      </vt:variant>
      <vt:variant>
        <vt:lpwstr/>
      </vt:variant>
      <vt:variant>
        <vt:i4>5898362</vt:i4>
      </vt:variant>
      <vt:variant>
        <vt:i4>18</vt:i4>
      </vt:variant>
      <vt:variant>
        <vt:i4>0</vt:i4>
      </vt:variant>
      <vt:variant>
        <vt:i4>5</vt:i4>
      </vt:variant>
      <vt:variant>
        <vt:lpwstr>RC-CA-04 Control de Quejas y_o Reclamaciones.xls</vt:lpwstr>
      </vt:variant>
      <vt:variant>
        <vt:lpwstr/>
      </vt:variant>
      <vt:variant>
        <vt:i4>5898362</vt:i4>
      </vt:variant>
      <vt:variant>
        <vt:i4>15</vt:i4>
      </vt:variant>
      <vt:variant>
        <vt:i4>0</vt:i4>
      </vt:variant>
      <vt:variant>
        <vt:i4>5</vt:i4>
      </vt:variant>
      <vt:variant>
        <vt:lpwstr>RC-CA-04 Control de Quejas y_o Reclamaciones.xls</vt:lpwstr>
      </vt:variant>
      <vt:variant>
        <vt:lpwstr/>
      </vt:variant>
      <vt:variant>
        <vt:i4>458761</vt:i4>
      </vt:variant>
      <vt:variant>
        <vt:i4>12</vt:i4>
      </vt:variant>
      <vt:variant>
        <vt:i4>0</vt:i4>
      </vt:variant>
      <vt:variant>
        <vt:i4>5</vt:i4>
      </vt:variant>
      <vt:variant>
        <vt:lpwstr>RC-CA-02 Clientes de SERPLASA.xls</vt:lpwstr>
      </vt:variant>
      <vt:variant>
        <vt:lpwstr/>
      </vt:variant>
      <vt:variant>
        <vt:i4>458761</vt:i4>
      </vt:variant>
      <vt:variant>
        <vt:i4>9</vt:i4>
      </vt:variant>
      <vt:variant>
        <vt:i4>0</vt:i4>
      </vt:variant>
      <vt:variant>
        <vt:i4>5</vt:i4>
      </vt:variant>
      <vt:variant>
        <vt:lpwstr>RC-CA-02 Clientes de SERPLASA.xls</vt:lpwstr>
      </vt:variant>
      <vt:variant>
        <vt:lpwstr/>
      </vt:variant>
      <vt:variant>
        <vt:i4>458761</vt:i4>
      </vt:variant>
      <vt:variant>
        <vt:i4>6</vt:i4>
      </vt:variant>
      <vt:variant>
        <vt:i4>0</vt:i4>
      </vt:variant>
      <vt:variant>
        <vt:i4>5</vt:i4>
      </vt:variant>
      <vt:variant>
        <vt:lpwstr>RC-CA-02 Clientes de SERPLASA.xls</vt:lpwstr>
      </vt:variant>
      <vt:variant>
        <vt:lpwstr/>
      </vt:variant>
      <vt:variant>
        <vt:i4>9502744</vt:i4>
      </vt:variant>
      <vt:variant>
        <vt:i4>3</vt:i4>
      </vt:variant>
      <vt:variant>
        <vt:i4>0</vt:i4>
      </vt:variant>
      <vt:variant>
        <vt:i4>5</vt:i4>
      </vt:variant>
      <vt:variant>
        <vt:lpwstr>RC-CA-01 Encuesta de Satisfacción del Cliente.xls</vt:lpwstr>
      </vt:variant>
      <vt:variant>
        <vt:lpwstr/>
      </vt:variant>
      <vt:variant>
        <vt:i4>9502744</vt:i4>
      </vt:variant>
      <vt:variant>
        <vt:i4>0</vt:i4>
      </vt:variant>
      <vt:variant>
        <vt:i4>0</vt:i4>
      </vt:variant>
      <vt:variant>
        <vt:i4>5</vt:i4>
      </vt:variant>
      <vt:variant>
        <vt:lpwstr>RC-CA-01 Encuesta de Satisfacción del Cliente.xls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Control de Documentos</dc:title>
  <dc:subject>SGC</dc:subject>
  <dc:creator>Laura Zúñiga Vega</dc:creator>
  <cp:keywords/>
  <dc:description/>
  <cp:lastModifiedBy>Gabriela Duarte</cp:lastModifiedBy>
  <cp:revision>15</cp:revision>
  <cp:lastPrinted>2013-10-08T23:09:00Z</cp:lastPrinted>
  <dcterms:created xsi:type="dcterms:W3CDTF">2009-11-09T15:45:00Z</dcterms:created>
  <dcterms:modified xsi:type="dcterms:W3CDTF">2024-07-02T18:07:00Z</dcterms:modified>
</cp:coreProperties>
</file>